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D77ED" w14:textId="796F8680" w:rsidR="007760D1" w:rsidRPr="005B0C7C" w:rsidRDefault="007760D1" w:rsidP="007637DE">
      <w:pPr>
        <w:pStyle w:val="Main"/>
        <w:tabs>
          <w:tab w:val="clear" w:pos="720"/>
          <w:tab w:val="left" w:pos="0"/>
        </w:tabs>
        <w:rPr>
          <w:rFonts w:asciiTheme="minorHAnsi" w:hAnsiTheme="minorHAnsi" w:cstheme="minorHAnsi"/>
          <w:szCs w:val="22"/>
        </w:rPr>
      </w:pPr>
      <w:bookmarkStart w:id="0" w:name="_GoBack"/>
      <w:bookmarkEnd w:id="0"/>
      <w:r w:rsidRPr="005B0C7C">
        <w:rPr>
          <w:rFonts w:asciiTheme="minorHAnsi" w:hAnsiTheme="minorHAnsi" w:cstheme="minorHAnsi"/>
          <w:szCs w:val="22"/>
        </w:rPr>
        <w:t xml:space="preserve">SECTION </w:t>
      </w:r>
      <w:r w:rsidR="0060129A" w:rsidRPr="005B0C7C">
        <w:rPr>
          <w:rFonts w:asciiTheme="minorHAnsi" w:hAnsiTheme="minorHAnsi" w:cstheme="minorHAnsi"/>
          <w:szCs w:val="22"/>
        </w:rPr>
        <w:t>2</w:t>
      </w:r>
      <w:r w:rsidR="00CE58FC" w:rsidRPr="005B0C7C">
        <w:rPr>
          <w:rFonts w:asciiTheme="minorHAnsi" w:hAnsiTheme="minorHAnsi" w:cstheme="minorHAnsi"/>
          <w:szCs w:val="22"/>
        </w:rPr>
        <w:t>3 3713</w:t>
      </w:r>
      <w:r w:rsidRPr="005B0C7C">
        <w:rPr>
          <w:rFonts w:asciiTheme="minorHAnsi" w:hAnsiTheme="minorHAnsi" w:cstheme="minorHAnsi"/>
          <w:szCs w:val="22"/>
        </w:rPr>
        <w:t xml:space="preserve"> - AIR DISTRIBUTION DEVICES</w:t>
      </w:r>
    </w:p>
    <w:p w14:paraId="1A533D52" w14:textId="2D395306" w:rsidR="005B0C7C" w:rsidRDefault="005B0C7C" w:rsidP="005B0C7C">
      <w:pPr>
        <w:pStyle w:val="CMT"/>
        <w:rPr>
          <w:rFonts w:asciiTheme="minorHAnsi" w:hAnsiTheme="minorHAnsi" w:cstheme="minorHAnsi"/>
          <w:vanish w:val="0"/>
          <w:szCs w:val="22"/>
        </w:rPr>
      </w:pPr>
      <w:bookmarkStart w:id="1" w:name="_Hlk18924886"/>
      <w:bookmarkStart w:id="2" w:name="_Hlk18929198"/>
      <w:r w:rsidRPr="008A4A25">
        <w:rPr>
          <w:rFonts w:asciiTheme="minorHAnsi" w:hAnsiTheme="minorHAnsi" w:cstheme="minorHAnsi"/>
          <w:szCs w:val="22"/>
        </w:rPr>
        <w:t>Revise this Section by deleting and inserting text to meet Project-specific requirements.</w:t>
      </w:r>
    </w:p>
    <w:p w14:paraId="6DBBCAD0" w14:textId="77777777" w:rsidR="007077DA" w:rsidRDefault="007077DA" w:rsidP="007077DA">
      <w:pPr>
        <w:suppressAutoHyphens/>
        <w:spacing w:before="120" w:after="120"/>
        <w:jc w:val="both"/>
        <w:rPr>
          <w:rFonts w:cs="Calibri"/>
          <w:color w:val="0000FF"/>
        </w:rPr>
      </w:pPr>
      <w:bookmarkStart w:id="3" w:name="_Hlk14435995"/>
      <w:bookmarkStart w:id="4" w:name="_Hlk14436155"/>
      <w:r>
        <w:rPr>
          <w:rFonts w:cs="Calibri"/>
          <w:color w:val="0000FF"/>
        </w:rPr>
        <w:t xml:space="preserve">Maintain Section format, including the UH master spec designation and version date in bold in the center columns of the header and footer.  Complete the header and footer with Project information. </w:t>
      </w:r>
    </w:p>
    <w:p w14:paraId="586088D2" w14:textId="77777777" w:rsidR="007077DA" w:rsidRDefault="007077DA" w:rsidP="007077DA">
      <w:pPr>
        <w:suppressAutoHyphens/>
        <w:spacing w:before="120" w:after="120"/>
        <w:jc w:val="both"/>
        <w:rPr>
          <w:rFonts w:cs="Calibri"/>
          <w:color w:val="0000FF"/>
        </w:rPr>
      </w:pPr>
      <w:r>
        <w:rPr>
          <w:rFonts w:cs="Calibri"/>
          <w:color w:val="0000FF"/>
        </w:rPr>
        <w:t xml:space="preserve">Edit and finalize this Section, where prompted by Editor’s notes, to suit Project specific requirements. Make selections for the Project at text identified </w:t>
      </w:r>
      <w:r>
        <w:rPr>
          <w:rFonts w:cs="Calibri"/>
          <w:b/>
          <w:color w:val="0000FF"/>
        </w:rPr>
        <w:t>in bold</w:t>
      </w:r>
      <w:r>
        <w:rPr>
          <w:rFonts w:cs="Calibri"/>
          <w:color w:val="0000FF"/>
        </w:rPr>
        <w:t>.</w:t>
      </w:r>
    </w:p>
    <w:p w14:paraId="0A6DB27D" w14:textId="77777777" w:rsidR="007077DA" w:rsidRDefault="007077DA" w:rsidP="007077DA">
      <w:pPr>
        <w:suppressAutoHyphens/>
        <w:spacing w:before="120" w:after="120"/>
        <w:jc w:val="both"/>
        <w:rPr>
          <w:rFonts w:cs="Calibri"/>
          <w:vanish/>
          <w:color w:val="0000FF"/>
        </w:rPr>
      </w:pPr>
    </w:p>
    <w:p w14:paraId="2D6522DA" w14:textId="77777777" w:rsidR="007077DA" w:rsidRDefault="007077DA" w:rsidP="007077DA">
      <w:pPr>
        <w:suppressAutoHyphens/>
        <w:spacing w:before="120" w:after="120"/>
        <w:jc w:val="both"/>
        <w:rPr>
          <w:rFonts w:cs="Calibri"/>
          <w:vanish/>
          <w:color w:val="0000FF"/>
        </w:rPr>
      </w:pPr>
    </w:p>
    <w:p w14:paraId="1BF6DCF0" w14:textId="77777777" w:rsidR="007077DA" w:rsidRDefault="007077DA" w:rsidP="007077DA">
      <w:pPr>
        <w:suppressAutoHyphens/>
        <w:spacing w:before="120" w:after="120"/>
        <w:jc w:val="both"/>
        <w:rPr>
          <w:rFonts w:cs="Calibri"/>
          <w:color w:val="0000FF"/>
        </w:rPr>
      </w:pPr>
      <w:r>
        <w:rPr>
          <w:rFonts w:cs="Calibri"/>
          <w:color w:val="0000FF"/>
        </w:rPr>
        <w:t xml:space="preserve">Verify that Section titles referenced in this Section are correct for this Project's Specifications; Section titles may have changed. </w:t>
      </w:r>
    </w:p>
    <w:p w14:paraId="6886B18F" w14:textId="77777777" w:rsidR="007077DA" w:rsidRDefault="007077DA" w:rsidP="007077DA">
      <w:pPr>
        <w:suppressAutoHyphens/>
        <w:spacing w:before="120" w:after="120"/>
        <w:jc w:val="both"/>
        <w:rPr>
          <w:rFonts w:cs="Calibri"/>
          <w:vanish/>
          <w:color w:val="0000FF"/>
        </w:rPr>
      </w:pPr>
    </w:p>
    <w:p w14:paraId="1256BB01" w14:textId="77777777" w:rsidR="007077DA" w:rsidRDefault="007077DA" w:rsidP="007077DA">
      <w:pPr>
        <w:suppressAutoHyphens/>
        <w:spacing w:before="120" w:after="120"/>
        <w:jc w:val="both"/>
        <w:rPr>
          <w:rFonts w:cs="Calibri"/>
          <w:vanish/>
          <w:color w:val="0000FF"/>
        </w:rPr>
      </w:pPr>
      <w:r>
        <w:rPr>
          <w:rFonts w:cs="Calibri"/>
          <w:color w:val="0000FF"/>
        </w:rPr>
        <w:t>Delete hidden text after this Section has been edited for the Project.</w:t>
      </w:r>
    </w:p>
    <w:bookmarkEnd w:id="3"/>
    <w:bookmarkEnd w:id="4"/>
    <w:p w14:paraId="2450D91A" w14:textId="77777777" w:rsidR="007077DA" w:rsidRDefault="007077DA" w:rsidP="007077DA">
      <w:pPr>
        <w:suppressAutoHyphens/>
        <w:spacing w:before="120" w:after="120"/>
        <w:jc w:val="both"/>
        <w:rPr>
          <w:rFonts w:cs="Calibri"/>
          <w:color w:val="0070C0"/>
        </w:rPr>
      </w:pPr>
    </w:p>
    <w:p w14:paraId="512A5FB9" w14:textId="77777777" w:rsidR="007077DA" w:rsidRPr="008A4A25" w:rsidRDefault="007077DA" w:rsidP="005B0C7C">
      <w:pPr>
        <w:pStyle w:val="CMT"/>
        <w:rPr>
          <w:rFonts w:asciiTheme="minorHAnsi" w:hAnsiTheme="minorHAnsi" w:cstheme="minorHAnsi"/>
          <w:szCs w:val="22"/>
        </w:rPr>
      </w:pPr>
    </w:p>
    <w:p w14:paraId="06643B2C" w14:textId="77777777" w:rsidR="005B0C7C" w:rsidRPr="008A4A25" w:rsidRDefault="005B0C7C" w:rsidP="005B0C7C">
      <w:pPr>
        <w:pStyle w:val="CMT"/>
        <w:rPr>
          <w:rFonts w:asciiTheme="minorHAnsi" w:hAnsiTheme="minorHAnsi" w:cstheme="minorHAnsi"/>
          <w:szCs w:val="22"/>
        </w:rPr>
      </w:pPr>
      <w:r w:rsidRPr="008A4A25">
        <w:rPr>
          <w:rFonts w:asciiTheme="minorHAnsi" w:hAnsiTheme="minorHAnsi" w:cstheme="minorHAnsi"/>
          <w:szCs w:val="22"/>
        </w:rPr>
        <w:t>This Section uses the term "Engineer." Change this term to match that used to identify the design professional as defined in the General and Supplementary Conditions.</w:t>
      </w:r>
    </w:p>
    <w:p w14:paraId="4E3ECC4B" w14:textId="77777777" w:rsidR="005B0C7C" w:rsidRPr="008A4A25" w:rsidRDefault="005B0C7C" w:rsidP="005B0C7C">
      <w:pPr>
        <w:pStyle w:val="CMT"/>
        <w:rPr>
          <w:rFonts w:asciiTheme="minorHAnsi" w:hAnsiTheme="minorHAnsi" w:cstheme="minorHAnsi"/>
          <w:szCs w:val="22"/>
        </w:rPr>
      </w:pPr>
      <w:r w:rsidRPr="008A4A25">
        <w:rPr>
          <w:rFonts w:asciiTheme="minorHAnsi" w:hAnsiTheme="minorHAnsi" w:cstheme="minorHAnsi"/>
          <w:szCs w:val="22"/>
        </w:rPr>
        <w:t>Verify that Section titles referenced in this Section are correct for this Project's Specifications; Section titles may have changed.</w:t>
      </w:r>
    </w:p>
    <w:p w14:paraId="5A3033C2" w14:textId="77777777" w:rsidR="005B0C7C" w:rsidRPr="008A4A25" w:rsidRDefault="005B0C7C" w:rsidP="005B0C7C">
      <w:pPr>
        <w:pStyle w:val="CMT"/>
        <w:rPr>
          <w:rFonts w:asciiTheme="minorHAnsi" w:hAnsiTheme="minorHAnsi" w:cstheme="minorHAnsi"/>
          <w:szCs w:val="22"/>
        </w:rPr>
      </w:pPr>
      <w:r w:rsidRPr="008A4A25">
        <w:rPr>
          <w:rFonts w:asciiTheme="minorHAnsi" w:hAnsiTheme="minorHAnsi" w:cstheme="minorHAnsi"/>
          <w:szCs w:val="22"/>
        </w:rPr>
        <w:t>Delete hidden text after this Section has been edited for the Project.</w:t>
      </w:r>
      <w:bookmarkEnd w:id="1"/>
    </w:p>
    <w:bookmarkEnd w:id="2"/>
    <w:p w14:paraId="4FBEBCC0" w14:textId="77777777" w:rsidR="007760D1" w:rsidRPr="005B0C7C" w:rsidRDefault="007760D1" w:rsidP="005B0C7C">
      <w:pPr>
        <w:pStyle w:val="Main"/>
        <w:tabs>
          <w:tab w:val="clear" w:pos="720"/>
          <w:tab w:val="left" w:pos="0"/>
        </w:tabs>
        <w:rPr>
          <w:rFonts w:asciiTheme="minorHAnsi" w:hAnsiTheme="minorHAnsi" w:cstheme="minorHAnsi"/>
          <w:szCs w:val="22"/>
        </w:rPr>
      </w:pPr>
      <w:r w:rsidRPr="005B0C7C">
        <w:rPr>
          <w:rFonts w:asciiTheme="minorHAnsi" w:hAnsiTheme="minorHAnsi" w:cstheme="minorHAnsi"/>
          <w:szCs w:val="22"/>
        </w:rPr>
        <w:t>PART 1 - GENERAL</w:t>
      </w:r>
    </w:p>
    <w:p w14:paraId="635C031D" w14:textId="77777777" w:rsidR="007760D1" w:rsidRPr="0012086E" w:rsidRDefault="007760D1">
      <w:pPr>
        <w:pStyle w:val="Heading1"/>
        <w:rPr>
          <w:rFonts w:asciiTheme="minorHAnsi" w:hAnsiTheme="minorHAnsi" w:cstheme="minorHAnsi"/>
          <w:szCs w:val="22"/>
        </w:rPr>
      </w:pPr>
      <w:r w:rsidRPr="0012086E">
        <w:rPr>
          <w:rFonts w:asciiTheme="minorHAnsi" w:hAnsiTheme="minorHAnsi" w:cstheme="minorHAnsi"/>
          <w:szCs w:val="22"/>
        </w:rPr>
        <w:t>RELATED DOCUMENTS:</w:t>
      </w:r>
    </w:p>
    <w:p w14:paraId="0BB3FA7B" w14:textId="77777777" w:rsidR="004E2B65" w:rsidRPr="005B0C7C" w:rsidRDefault="004E2B65" w:rsidP="004E2B65">
      <w:pPr>
        <w:pStyle w:val="PR1"/>
        <w:rPr>
          <w:rFonts w:asciiTheme="minorHAnsi" w:hAnsiTheme="minorHAnsi" w:cstheme="minorHAnsi"/>
          <w:szCs w:val="22"/>
        </w:rPr>
      </w:pPr>
      <w:bookmarkStart w:id="5" w:name="_Hlk19522604"/>
      <w:r w:rsidRPr="005B0C7C">
        <w:rPr>
          <w:rFonts w:asciiTheme="minorHAnsi" w:hAnsiTheme="minorHAnsi" w:cstheme="minorHAnsi"/>
          <w:szCs w:val="22"/>
        </w:rPr>
        <w:t>Drawings and general provisions of the Contract, including General and Supplementary Conditions and Division 01 Specification Sections, apply to this Section.</w:t>
      </w:r>
      <w:bookmarkEnd w:id="5"/>
    </w:p>
    <w:p w14:paraId="129CF8C5" w14:textId="77777777" w:rsidR="004E2B65" w:rsidRPr="005B0C7C" w:rsidRDefault="004E2B65" w:rsidP="004E2B65">
      <w:pPr>
        <w:pStyle w:val="PR1"/>
        <w:rPr>
          <w:rFonts w:asciiTheme="minorHAnsi" w:hAnsiTheme="minorHAnsi" w:cstheme="minorHAnsi"/>
          <w:szCs w:val="22"/>
        </w:rPr>
      </w:pPr>
      <w:bookmarkStart w:id="6" w:name="_Hlk19522613"/>
      <w:r w:rsidRPr="005B0C7C">
        <w:rPr>
          <w:rFonts w:asciiTheme="minorHAnsi" w:hAnsiTheme="minorHAnsi" w:cstheme="minorHAnsi"/>
          <w:szCs w:val="22"/>
        </w:rPr>
        <w:t>The Contractor's attention is specifically directed, but not limited, to the following documents for additional requirements:</w:t>
      </w:r>
      <w:bookmarkEnd w:id="6"/>
    </w:p>
    <w:p w14:paraId="2B00629D" w14:textId="77777777" w:rsidR="004E2B65" w:rsidRPr="005B0C7C" w:rsidRDefault="004E2B65" w:rsidP="004E2B65">
      <w:pPr>
        <w:pStyle w:val="PR2Before6pt"/>
        <w:rPr>
          <w:rFonts w:asciiTheme="minorHAnsi" w:hAnsiTheme="minorHAnsi" w:cstheme="minorHAnsi"/>
          <w:szCs w:val="22"/>
        </w:rPr>
      </w:pPr>
      <w:bookmarkStart w:id="7" w:name="_Hlk19522630"/>
      <w:r w:rsidRPr="005B0C7C">
        <w:rPr>
          <w:rFonts w:asciiTheme="minorHAnsi" w:hAnsiTheme="minorHAnsi" w:cstheme="minorHAnsi"/>
          <w:szCs w:val="22"/>
        </w:rPr>
        <w:t xml:space="preserve">The current version of the </w:t>
      </w:r>
      <w:r w:rsidRPr="005B0C7C">
        <w:rPr>
          <w:rFonts w:asciiTheme="minorHAnsi" w:hAnsiTheme="minorHAnsi" w:cstheme="minorHAnsi"/>
          <w:i/>
          <w:szCs w:val="22"/>
        </w:rPr>
        <w:t>Uniform General Conditions for Construction Contracts</w:t>
      </w:r>
      <w:r w:rsidRPr="005B0C7C">
        <w:rPr>
          <w:rFonts w:asciiTheme="minorHAnsi" w:hAnsiTheme="minorHAnsi" w:cstheme="minorHAnsi"/>
          <w:szCs w:val="22"/>
        </w:rPr>
        <w:t>, State of Texas, available on the web site of the Texas Facilities Commission.</w:t>
      </w:r>
      <w:bookmarkEnd w:id="7"/>
    </w:p>
    <w:p w14:paraId="48D3F657" w14:textId="77777777" w:rsidR="004E2B65" w:rsidRPr="005B0C7C" w:rsidRDefault="004E2B65" w:rsidP="004E2B65">
      <w:pPr>
        <w:pStyle w:val="PR2"/>
        <w:rPr>
          <w:rFonts w:asciiTheme="minorHAnsi" w:hAnsiTheme="minorHAnsi" w:cstheme="minorHAnsi"/>
          <w:szCs w:val="22"/>
        </w:rPr>
      </w:pPr>
      <w:bookmarkStart w:id="8" w:name="_Hlk19522638"/>
      <w:r w:rsidRPr="005B0C7C">
        <w:rPr>
          <w:rFonts w:asciiTheme="minorHAnsi" w:hAnsiTheme="minorHAnsi" w:cstheme="minorHAnsi"/>
          <w:szCs w:val="22"/>
        </w:rPr>
        <w:t xml:space="preserve">The University of Houston’s </w:t>
      </w:r>
      <w:r w:rsidRPr="005B0C7C">
        <w:rPr>
          <w:rFonts w:asciiTheme="minorHAnsi" w:hAnsiTheme="minorHAnsi" w:cstheme="minorHAnsi"/>
          <w:i/>
          <w:szCs w:val="22"/>
        </w:rPr>
        <w:t>Supplemental General Conditions and Special Conditions for Construction.</w:t>
      </w:r>
      <w:bookmarkEnd w:id="8"/>
    </w:p>
    <w:p w14:paraId="1F88046C" w14:textId="77777777" w:rsidR="007760D1" w:rsidRPr="0012086E" w:rsidRDefault="007760D1">
      <w:pPr>
        <w:pStyle w:val="Heading1"/>
        <w:rPr>
          <w:rFonts w:asciiTheme="minorHAnsi" w:hAnsiTheme="minorHAnsi" w:cstheme="minorHAnsi"/>
          <w:szCs w:val="22"/>
        </w:rPr>
      </w:pPr>
      <w:r w:rsidRPr="0012086E">
        <w:rPr>
          <w:rFonts w:asciiTheme="minorHAnsi" w:hAnsiTheme="minorHAnsi" w:cstheme="minorHAnsi"/>
          <w:szCs w:val="22"/>
        </w:rPr>
        <w:t>DESCRIPTION OF WORK:</w:t>
      </w:r>
    </w:p>
    <w:p w14:paraId="401E6A7E" w14:textId="77777777"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Work Included</w:t>
      </w:r>
      <w:r w:rsidRPr="00AF31BE">
        <w:rPr>
          <w:rFonts w:asciiTheme="minorHAnsi" w:hAnsiTheme="minorHAnsi" w:cstheme="minorHAnsi"/>
          <w:szCs w:val="22"/>
        </w:rPr>
        <w:t>:</w:t>
      </w:r>
      <w:r w:rsidRPr="0012086E">
        <w:rPr>
          <w:rFonts w:asciiTheme="minorHAnsi" w:hAnsiTheme="minorHAnsi" w:cstheme="minorHAnsi"/>
          <w:szCs w:val="22"/>
        </w:rPr>
        <w:t xml:space="preserve">  Provide air distribution devices and accessories as specified, scheduled, and shown on the Drawings.</w:t>
      </w:r>
    </w:p>
    <w:p w14:paraId="69E833A5" w14:textId="77777777"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Types</w:t>
      </w:r>
      <w:r w:rsidRPr="00AF31BE">
        <w:rPr>
          <w:rFonts w:asciiTheme="minorHAnsi" w:hAnsiTheme="minorHAnsi" w:cstheme="minorHAnsi"/>
          <w:szCs w:val="22"/>
        </w:rPr>
        <w:t>:</w:t>
      </w:r>
      <w:r w:rsidRPr="0012086E">
        <w:rPr>
          <w:rFonts w:asciiTheme="minorHAnsi" w:hAnsiTheme="minorHAnsi" w:cstheme="minorHAnsi"/>
          <w:szCs w:val="22"/>
        </w:rPr>
        <w:t xml:space="preserve">  The types of air distribution devices required for the project include, but are not limited to:</w:t>
      </w:r>
    </w:p>
    <w:p w14:paraId="0C1232E9" w14:textId="77777777" w:rsidR="007760D1" w:rsidRPr="0012086E" w:rsidRDefault="007760D1">
      <w:pPr>
        <w:pStyle w:val="Heading5"/>
        <w:rPr>
          <w:rFonts w:asciiTheme="minorHAnsi" w:hAnsiTheme="minorHAnsi" w:cstheme="minorHAnsi"/>
          <w:szCs w:val="22"/>
        </w:rPr>
      </w:pPr>
      <w:r w:rsidRPr="0012086E">
        <w:rPr>
          <w:rFonts w:asciiTheme="minorHAnsi" w:hAnsiTheme="minorHAnsi" w:cstheme="minorHAnsi"/>
          <w:szCs w:val="22"/>
        </w:rPr>
        <w:t>Ceiling diffusers.</w:t>
      </w:r>
    </w:p>
    <w:p w14:paraId="3137D2B0" w14:textId="77777777" w:rsidR="007760D1" w:rsidRPr="0012086E" w:rsidRDefault="007760D1">
      <w:pPr>
        <w:pStyle w:val="Heading5"/>
        <w:rPr>
          <w:rFonts w:asciiTheme="minorHAnsi" w:hAnsiTheme="minorHAnsi" w:cstheme="minorHAnsi"/>
          <w:szCs w:val="22"/>
        </w:rPr>
      </w:pPr>
      <w:r w:rsidRPr="0012086E">
        <w:rPr>
          <w:rFonts w:asciiTheme="minorHAnsi" w:hAnsiTheme="minorHAnsi" w:cstheme="minorHAnsi"/>
          <w:szCs w:val="22"/>
        </w:rPr>
        <w:t>Registers and grilles.</w:t>
      </w:r>
    </w:p>
    <w:p w14:paraId="459A6CB3" w14:textId="77777777" w:rsidR="007760D1" w:rsidRPr="0012086E" w:rsidRDefault="007760D1">
      <w:pPr>
        <w:pStyle w:val="Heading5"/>
        <w:rPr>
          <w:rFonts w:asciiTheme="minorHAnsi" w:hAnsiTheme="minorHAnsi" w:cstheme="minorHAnsi"/>
          <w:szCs w:val="22"/>
        </w:rPr>
      </w:pPr>
      <w:r w:rsidRPr="0012086E">
        <w:rPr>
          <w:rFonts w:asciiTheme="minorHAnsi" w:hAnsiTheme="minorHAnsi" w:cstheme="minorHAnsi"/>
          <w:szCs w:val="22"/>
        </w:rPr>
        <w:t>Light troffer boots.</w:t>
      </w:r>
    </w:p>
    <w:p w14:paraId="5048E2CC" w14:textId="77777777" w:rsidR="007760D1" w:rsidRPr="0012086E" w:rsidRDefault="007760D1">
      <w:pPr>
        <w:pStyle w:val="Heading5"/>
        <w:rPr>
          <w:rFonts w:asciiTheme="minorHAnsi" w:hAnsiTheme="minorHAnsi" w:cstheme="minorHAnsi"/>
          <w:szCs w:val="22"/>
        </w:rPr>
      </w:pPr>
      <w:r w:rsidRPr="0012086E">
        <w:rPr>
          <w:rFonts w:asciiTheme="minorHAnsi" w:hAnsiTheme="minorHAnsi" w:cstheme="minorHAnsi"/>
          <w:szCs w:val="22"/>
        </w:rPr>
        <w:t>Linear slot diffusers.</w:t>
      </w:r>
    </w:p>
    <w:p w14:paraId="173188CC" w14:textId="77777777" w:rsidR="007760D1" w:rsidRPr="0012086E" w:rsidRDefault="007760D1">
      <w:pPr>
        <w:pStyle w:val="Heading5"/>
        <w:rPr>
          <w:rFonts w:asciiTheme="minorHAnsi" w:hAnsiTheme="minorHAnsi" w:cstheme="minorHAnsi"/>
          <w:szCs w:val="22"/>
        </w:rPr>
      </w:pPr>
      <w:r w:rsidRPr="0012086E">
        <w:rPr>
          <w:rFonts w:asciiTheme="minorHAnsi" w:hAnsiTheme="minorHAnsi" w:cstheme="minorHAnsi"/>
          <w:szCs w:val="22"/>
        </w:rPr>
        <w:t>Perimeter supply/return slot diffusers.</w:t>
      </w:r>
    </w:p>
    <w:p w14:paraId="6259C808" w14:textId="77777777" w:rsidR="007760D1" w:rsidRPr="0012086E" w:rsidRDefault="007760D1">
      <w:pPr>
        <w:pStyle w:val="Heading1"/>
        <w:rPr>
          <w:rFonts w:asciiTheme="minorHAnsi" w:hAnsiTheme="minorHAnsi" w:cstheme="minorHAnsi"/>
          <w:szCs w:val="22"/>
        </w:rPr>
      </w:pPr>
      <w:r w:rsidRPr="0012086E">
        <w:rPr>
          <w:rFonts w:asciiTheme="minorHAnsi" w:hAnsiTheme="minorHAnsi" w:cstheme="minorHAnsi"/>
          <w:szCs w:val="22"/>
        </w:rPr>
        <w:t>QUALITY ASSURANCE:</w:t>
      </w:r>
    </w:p>
    <w:p w14:paraId="4367990D" w14:textId="77777777"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NFPA Compliance</w:t>
      </w:r>
      <w:r w:rsidRPr="00AF31BE">
        <w:rPr>
          <w:rFonts w:asciiTheme="minorHAnsi" w:hAnsiTheme="minorHAnsi" w:cstheme="minorHAnsi"/>
          <w:szCs w:val="22"/>
        </w:rPr>
        <w:t>:</w:t>
      </w:r>
      <w:r w:rsidRPr="0012086E">
        <w:rPr>
          <w:rFonts w:asciiTheme="minorHAnsi" w:hAnsiTheme="minorHAnsi" w:cstheme="minorHAnsi"/>
          <w:szCs w:val="22"/>
        </w:rPr>
        <w:t xml:space="preserve">  Comply with National Fire Protection Association (NFPA) Standard NFPA 90, as applicable to air diffuser construction and installation.</w:t>
      </w:r>
    </w:p>
    <w:p w14:paraId="7867671A" w14:textId="23174E80"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Design Compliance</w:t>
      </w:r>
      <w:r w:rsidRPr="00AF31BE">
        <w:rPr>
          <w:rFonts w:asciiTheme="minorHAnsi" w:hAnsiTheme="minorHAnsi" w:cstheme="minorHAnsi"/>
          <w:szCs w:val="22"/>
        </w:rPr>
        <w:t>:</w:t>
      </w:r>
      <w:r w:rsidRPr="0012086E">
        <w:rPr>
          <w:rFonts w:asciiTheme="minorHAnsi" w:hAnsiTheme="minorHAnsi" w:cstheme="minorHAnsi"/>
          <w:szCs w:val="22"/>
        </w:rPr>
        <w:t xml:space="preserve">  When directed by the Engineer, test air outlets to verify compliance with these Specifications.  Perform all revisions required to comply with terminal velocity, noise level or maximum temperature variation requirements at no cost to the Owner.</w:t>
      </w:r>
    </w:p>
    <w:p w14:paraId="31EB596A" w14:textId="6D4645F3"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Air Distribution Equipment</w:t>
      </w:r>
      <w:r w:rsidRPr="00AF31BE">
        <w:rPr>
          <w:rFonts w:asciiTheme="minorHAnsi" w:hAnsiTheme="minorHAnsi" w:cstheme="minorHAnsi"/>
          <w:szCs w:val="22"/>
        </w:rPr>
        <w:t xml:space="preserve">: </w:t>
      </w:r>
      <w:r w:rsidRPr="0012086E">
        <w:rPr>
          <w:rFonts w:asciiTheme="minorHAnsi" w:hAnsiTheme="minorHAnsi" w:cstheme="minorHAnsi"/>
          <w:szCs w:val="22"/>
        </w:rPr>
        <w:t xml:space="preserve"> Maximum space temperature variation shall not exceed 2°F through the conditioned area from 2</w:t>
      </w:r>
      <w:r w:rsidR="00AF31BE">
        <w:rPr>
          <w:rFonts w:asciiTheme="minorHAnsi" w:hAnsiTheme="minorHAnsi" w:cstheme="minorHAnsi"/>
          <w:szCs w:val="22"/>
        </w:rPr>
        <w:t xml:space="preserve"> feet</w:t>
      </w:r>
      <w:r w:rsidR="00C657A2">
        <w:rPr>
          <w:rFonts w:asciiTheme="minorHAnsi" w:hAnsiTheme="minorHAnsi" w:cstheme="minorHAnsi"/>
          <w:szCs w:val="22"/>
        </w:rPr>
        <w:t xml:space="preserve"> </w:t>
      </w:r>
      <w:r w:rsidRPr="0012086E">
        <w:rPr>
          <w:rFonts w:asciiTheme="minorHAnsi" w:hAnsiTheme="minorHAnsi" w:cstheme="minorHAnsi"/>
          <w:szCs w:val="22"/>
        </w:rPr>
        <w:t>above the floor</w:t>
      </w:r>
      <w:r w:rsidR="00C657A2">
        <w:rPr>
          <w:rFonts w:asciiTheme="minorHAnsi" w:hAnsiTheme="minorHAnsi" w:cstheme="minorHAnsi"/>
          <w:szCs w:val="22"/>
        </w:rPr>
        <w:t xml:space="preserve"> </w:t>
      </w:r>
      <w:r w:rsidRPr="0012086E">
        <w:rPr>
          <w:rFonts w:asciiTheme="minorHAnsi" w:hAnsiTheme="minorHAnsi" w:cstheme="minorHAnsi"/>
          <w:szCs w:val="22"/>
        </w:rPr>
        <w:t>to 7</w:t>
      </w:r>
      <w:r w:rsidR="00AF31BE">
        <w:rPr>
          <w:rFonts w:asciiTheme="minorHAnsi" w:hAnsiTheme="minorHAnsi" w:cstheme="minorHAnsi"/>
          <w:szCs w:val="22"/>
        </w:rPr>
        <w:t xml:space="preserve"> feet </w:t>
      </w:r>
      <w:r w:rsidRPr="0012086E">
        <w:rPr>
          <w:rFonts w:asciiTheme="minorHAnsi" w:hAnsiTheme="minorHAnsi" w:cstheme="minorHAnsi"/>
          <w:szCs w:val="22"/>
        </w:rPr>
        <w:t xml:space="preserve">above the floor.  The air outlets shall be </w:t>
      </w:r>
      <w:r w:rsidRPr="0012086E">
        <w:rPr>
          <w:rFonts w:asciiTheme="minorHAnsi" w:hAnsiTheme="minorHAnsi" w:cstheme="minorHAnsi"/>
          <w:szCs w:val="22"/>
        </w:rPr>
        <w:lastRenderedPageBreak/>
        <w:t>selected by the manufacturer to suit the volume, throw and noise level scheduled as shown on the Drawings and maintain maximum terminal velocities of 50 fpm, unless otherwise indicated.</w:t>
      </w:r>
    </w:p>
    <w:p w14:paraId="2CD212D9" w14:textId="77777777" w:rsidR="007760D1" w:rsidRPr="0012086E" w:rsidRDefault="007760D1">
      <w:pPr>
        <w:pStyle w:val="Heading1"/>
        <w:rPr>
          <w:rFonts w:asciiTheme="minorHAnsi" w:hAnsiTheme="minorHAnsi" w:cstheme="minorHAnsi"/>
          <w:szCs w:val="22"/>
        </w:rPr>
      </w:pPr>
      <w:r w:rsidRPr="0012086E">
        <w:rPr>
          <w:rFonts w:asciiTheme="minorHAnsi" w:hAnsiTheme="minorHAnsi" w:cstheme="minorHAnsi"/>
          <w:szCs w:val="22"/>
        </w:rPr>
        <w:t>SUBMITTALS:</w:t>
      </w:r>
    </w:p>
    <w:p w14:paraId="1229D26C" w14:textId="2946A2EF" w:rsidR="007760D1" w:rsidRPr="0012086E" w:rsidRDefault="00174284">
      <w:pPr>
        <w:pStyle w:val="Heading4"/>
        <w:rPr>
          <w:rFonts w:asciiTheme="minorHAnsi" w:hAnsiTheme="minorHAnsi" w:cstheme="minorHAnsi"/>
          <w:szCs w:val="22"/>
        </w:rPr>
      </w:pPr>
      <w:r w:rsidRPr="0012086E">
        <w:rPr>
          <w:rFonts w:asciiTheme="minorHAnsi" w:hAnsiTheme="minorHAnsi" w:cstheme="minorHAnsi"/>
          <w:szCs w:val="22"/>
        </w:rPr>
        <w:t>S</w:t>
      </w:r>
      <w:r w:rsidR="007760D1" w:rsidRPr="0012086E">
        <w:rPr>
          <w:rFonts w:asciiTheme="minorHAnsi" w:hAnsiTheme="minorHAnsi" w:cstheme="minorHAnsi"/>
          <w:szCs w:val="22"/>
        </w:rPr>
        <w:t>ubmittals shall include, but not be limited to, the following:</w:t>
      </w:r>
    </w:p>
    <w:p w14:paraId="697A2690" w14:textId="4E026872" w:rsidR="007760D1" w:rsidRPr="0012086E" w:rsidRDefault="004A18F2">
      <w:pPr>
        <w:pStyle w:val="Heading5"/>
        <w:rPr>
          <w:rFonts w:asciiTheme="minorHAnsi" w:hAnsiTheme="minorHAnsi" w:cstheme="minorHAnsi"/>
          <w:szCs w:val="22"/>
        </w:rPr>
      </w:pPr>
      <w:r>
        <w:rPr>
          <w:rFonts w:asciiTheme="minorHAnsi" w:hAnsiTheme="minorHAnsi" w:cstheme="minorHAnsi"/>
          <w:szCs w:val="22"/>
        </w:rPr>
        <w:t>C</w:t>
      </w:r>
      <w:r w:rsidR="007760D1" w:rsidRPr="0012086E">
        <w:rPr>
          <w:rFonts w:asciiTheme="minorHAnsi" w:hAnsiTheme="minorHAnsi" w:cstheme="minorHAnsi"/>
          <w:szCs w:val="22"/>
        </w:rPr>
        <w:t>utsheets on air devices clearly indicating all features, accessories, mounting provisions, throw, pressure drop, noise criteria, and other pertinent performance data clearly indicated.</w:t>
      </w:r>
    </w:p>
    <w:p w14:paraId="0E265E66" w14:textId="7F0B967B" w:rsidR="007760D1" w:rsidRPr="0012086E" w:rsidRDefault="004A18F2">
      <w:pPr>
        <w:pStyle w:val="Heading5"/>
        <w:rPr>
          <w:rFonts w:asciiTheme="minorHAnsi" w:hAnsiTheme="minorHAnsi" w:cstheme="minorHAnsi"/>
          <w:szCs w:val="22"/>
        </w:rPr>
      </w:pPr>
      <w:r>
        <w:rPr>
          <w:rFonts w:asciiTheme="minorHAnsi" w:hAnsiTheme="minorHAnsi" w:cstheme="minorHAnsi"/>
          <w:szCs w:val="22"/>
        </w:rPr>
        <w:t>D</w:t>
      </w:r>
      <w:r w:rsidR="007760D1" w:rsidRPr="0012086E">
        <w:rPr>
          <w:rFonts w:asciiTheme="minorHAnsi" w:hAnsiTheme="minorHAnsi" w:cstheme="minorHAnsi"/>
          <w:szCs w:val="22"/>
        </w:rPr>
        <w:t>imensioned drawings for all custom and special dimension linear slot diffusers and air devices.</w:t>
      </w:r>
    </w:p>
    <w:p w14:paraId="71001ABC" w14:textId="7660D9F4" w:rsidR="007760D1" w:rsidRPr="0012086E" w:rsidRDefault="004A18F2">
      <w:pPr>
        <w:pStyle w:val="Heading5"/>
        <w:rPr>
          <w:rFonts w:asciiTheme="minorHAnsi" w:hAnsiTheme="minorHAnsi" w:cstheme="minorHAnsi"/>
          <w:szCs w:val="22"/>
        </w:rPr>
      </w:pPr>
      <w:r>
        <w:rPr>
          <w:rFonts w:asciiTheme="minorHAnsi" w:hAnsiTheme="minorHAnsi" w:cstheme="minorHAnsi"/>
          <w:szCs w:val="22"/>
        </w:rPr>
        <w:t>T</w:t>
      </w:r>
      <w:r w:rsidR="007760D1" w:rsidRPr="0012086E">
        <w:rPr>
          <w:rFonts w:asciiTheme="minorHAnsi" w:hAnsiTheme="minorHAnsi" w:cstheme="minorHAnsi"/>
          <w:szCs w:val="22"/>
        </w:rPr>
        <w:t>est data and results as specified herein.  Test results shall be certified by an authorized officer of the company.</w:t>
      </w:r>
    </w:p>
    <w:p w14:paraId="2C0E9A88" w14:textId="73925A52" w:rsidR="007760D1" w:rsidRPr="0012086E" w:rsidRDefault="007760D1">
      <w:pPr>
        <w:pStyle w:val="Heading5"/>
        <w:rPr>
          <w:rFonts w:asciiTheme="minorHAnsi" w:hAnsiTheme="minorHAnsi" w:cstheme="minorHAnsi"/>
          <w:szCs w:val="22"/>
        </w:rPr>
      </w:pPr>
      <w:r w:rsidRPr="0012086E">
        <w:rPr>
          <w:rFonts w:asciiTheme="minorHAnsi" w:hAnsiTheme="minorHAnsi" w:cstheme="minorHAnsi"/>
          <w:szCs w:val="22"/>
        </w:rPr>
        <w:t>Additional information as required in</w:t>
      </w:r>
      <w:r w:rsidR="004A18F2">
        <w:rPr>
          <w:rFonts w:asciiTheme="minorHAnsi" w:hAnsiTheme="minorHAnsi" w:cstheme="minorHAnsi"/>
          <w:szCs w:val="22"/>
        </w:rPr>
        <w:t xml:space="preserve"> </w:t>
      </w:r>
      <w:r w:rsidRPr="0012086E">
        <w:rPr>
          <w:rFonts w:asciiTheme="minorHAnsi" w:hAnsiTheme="minorHAnsi" w:cstheme="minorHAnsi"/>
          <w:szCs w:val="22"/>
        </w:rPr>
        <w:t xml:space="preserve">Section </w:t>
      </w:r>
      <w:r w:rsidR="00CE58FC" w:rsidRPr="0012086E">
        <w:rPr>
          <w:rFonts w:asciiTheme="minorHAnsi" w:hAnsiTheme="minorHAnsi" w:cstheme="minorHAnsi"/>
          <w:szCs w:val="22"/>
        </w:rPr>
        <w:t>23 0100</w:t>
      </w:r>
      <w:r w:rsidR="004A18F2">
        <w:rPr>
          <w:rFonts w:asciiTheme="minorHAnsi" w:hAnsiTheme="minorHAnsi" w:cstheme="minorHAnsi"/>
          <w:szCs w:val="22"/>
        </w:rPr>
        <w:t xml:space="preserve"> </w:t>
      </w:r>
      <w:r w:rsidR="00174284" w:rsidRPr="0012086E">
        <w:rPr>
          <w:rFonts w:asciiTheme="minorHAnsi" w:hAnsiTheme="minorHAnsi" w:cstheme="minorHAnsi"/>
          <w:szCs w:val="22"/>
        </w:rPr>
        <w:t>“Mechanical Scope of Work</w:t>
      </w:r>
      <w:r w:rsidR="00AF31BE">
        <w:rPr>
          <w:rFonts w:asciiTheme="minorHAnsi" w:hAnsiTheme="minorHAnsi" w:cstheme="minorHAnsi"/>
          <w:szCs w:val="22"/>
        </w:rPr>
        <w:t>.</w:t>
      </w:r>
      <w:r w:rsidR="00174284" w:rsidRPr="0012086E">
        <w:rPr>
          <w:rFonts w:asciiTheme="minorHAnsi" w:hAnsiTheme="minorHAnsi" w:cstheme="minorHAnsi"/>
          <w:szCs w:val="22"/>
        </w:rPr>
        <w:t>”</w:t>
      </w:r>
    </w:p>
    <w:p w14:paraId="474B0D2D" w14:textId="77777777" w:rsidR="007760D1" w:rsidRPr="0012086E" w:rsidRDefault="007760D1">
      <w:pPr>
        <w:pStyle w:val="Heading1"/>
        <w:rPr>
          <w:rFonts w:asciiTheme="minorHAnsi" w:hAnsiTheme="minorHAnsi" w:cstheme="minorHAnsi"/>
          <w:szCs w:val="22"/>
        </w:rPr>
      </w:pPr>
      <w:r w:rsidRPr="0012086E">
        <w:rPr>
          <w:rFonts w:asciiTheme="minorHAnsi" w:hAnsiTheme="minorHAnsi" w:cstheme="minorHAnsi"/>
          <w:szCs w:val="22"/>
        </w:rPr>
        <w:t>PRODUCT DELIVERY, STORAGE AND HANDLING:</w:t>
      </w:r>
    </w:p>
    <w:p w14:paraId="254552E9" w14:textId="77777777" w:rsidR="007760D1" w:rsidRPr="0012086E" w:rsidRDefault="007760D1">
      <w:pPr>
        <w:pStyle w:val="Heading4"/>
        <w:rPr>
          <w:rFonts w:asciiTheme="minorHAnsi" w:hAnsiTheme="minorHAnsi" w:cstheme="minorHAnsi"/>
          <w:szCs w:val="22"/>
        </w:rPr>
      </w:pPr>
      <w:r w:rsidRPr="0012086E">
        <w:rPr>
          <w:rFonts w:asciiTheme="minorHAnsi" w:hAnsiTheme="minorHAnsi" w:cstheme="minorHAnsi"/>
          <w:szCs w:val="22"/>
        </w:rPr>
        <w:t>Deliver air distribution devices in factory-fabricated water-resistant wrapping.</w:t>
      </w:r>
    </w:p>
    <w:p w14:paraId="6F8A8D22" w14:textId="77777777" w:rsidR="007760D1" w:rsidRPr="0012086E" w:rsidRDefault="007760D1">
      <w:pPr>
        <w:pStyle w:val="Heading4"/>
        <w:rPr>
          <w:rFonts w:asciiTheme="minorHAnsi" w:hAnsiTheme="minorHAnsi" w:cstheme="minorHAnsi"/>
          <w:szCs w:val="22"/>
        </w:rPr>
      </w:pPr>
      <w:r w:rsidRPr="0012086E">
        <w:rPr>
          <w:rFonts w:asciiTheme="minorHAnsi" w:hAnsiTheme="minorHAnsi" w:cstheme="minorHAnsi"/>
          <w:szCs w:val="22"/>
        </w:rPr>
        <w:t>Handle air distribution devices carefully to avoid damage to material component, enclosure, and finish.</w:t>
      </w:r>
    </w:p>
    <w:p w14:paraId="31553F0C" w14:textId="77777777" w:rsidR="007760D1" w:rsidRPr="0012086E" w:rsidRDefault="007760D1">
      <w:pPr>
        <w:pStyle w:val="Heading4"/>
        <w:rPr>
          <w:rFonts w:asciiTheme="minorHAnsi" w:hAnsiTheme="minorHAnsi" w:cstheme="minorHAnsi"/>
          <w:szCs w:val="22"/>
        </w:rPr>
      </w:pPr>
      <w:r w:rsidRPr="0012086E">
        <w:rPr>
          <w:rFonts w:asciiTheme="minorHAnsi" w:hAnsiTheme="minorHAnsi" w:cstheme="minorHAnsi"/>
          <w:szCs w:val="22"/>
        </w:rPr>
        <w:t>Store air distribution devices in a clean, dry space and protect from the weather.</w:t>
      </w:r>
    </w:p>
    <w:p w14:paraId="2E608634" w14:textId="77777777" w:rsidR="00174284" w:rsidRPr="0012086E" w:rsidRDefault="00174284" w:rsidP="00174284">
      <w:pPr>
        <w:rPr>
          <w:rFonts w:asciiTheme="minorHAnsi" w:hAnsiTheme="minorHAnsi" w:cstheme="minorHAnsi"/>
          <w:szCs w:val="22"/>
        </w:rPr>
      </w:pPr>
    </w:p>
    <w:p w14:paraId="4809405F" w14:textId="77777777" w:rsidR="007760D1" w:rsidRPr="005B0C7C" w:rsidRDefault="007760D1" w:rsidP="005B0C7C">
      <w:pPr>
        <w:pStyle w:val="Main"/>
        <w:tabs>
          <w:tab w:val="clear" w:pos="720"/>
          <w:tab w:val="left" w:pos="0"/>
        </w:tabs>
        <w:rPr>
          <w:rFonts w:asciiTheme="minorHAnsi" w:hAnsiTheme="minorHAnsi" w:cstheme="minorHAnsi"/>
          <w:szCs w:val="22"/>
        </w:rPr>
      </w:pPr>
      <w:r w:rsidRPr="005B0C7C">
        <w:rPr>
          <w:rFonts w:asciiTheme="minorHAnsi" w:hAnsiTheme="minorHAnsi" w:cstheme="minorHAnsi"/>
          <w:szCs w:val="22"/>
        </w:rPr>
        <w:t>PART 2 - PRODUCTS</w:t>
      </w:r>
    </w:p>
    <w:p w14:paraId="25F7614B" w14:textId="77777777" w:rsidR="007760D1" w:rsidRPr="0012086E" w:rsidRDefault="007760D1">
      <w:pPr>
        <w:pStyle w:val="Heading2"/>
        <w:rPr>
          <w:rFonts w:asciiTheme="minorHAnsi" w:hAnsiTheme="minorHAnsi" w:cstheme="minorHAnsi"/>
          <w:szCs w:val="22"/>
        </w:rPr>
      </w:pPr>
      <w:r w:rsidRPr="0012086E">
        <w:rPr>
          <w:rFonts w:asciiTheme="minorHAnsi" w:hAnsiTheme="minorHAnsi" w:cstheme="minorHAnsi"/>
          <w:szCs w:val="22"/>
        </w:rPr>
        <w:t>AIR DISTRIBUTION DEVICE GENERAL REQUIREMENTS:</w:t>
      </w:r>
    </w:p>
    <w:p w14:paraId="1E5C397D" w14:textId="000CEE17"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General</w:t>
      </w:r>
      <w:r w:rsidRPr="00AF31BE">
        <w:rPr>
          <w:rFonts w:asciiTheme="minorHAnsi" w:hAnsiTheme="minorHAnsi" w:cstheme="minorHAnsi"/>
          <w:szCs w:val="22"/>
        </w:rPr>
        <w:t xml:space="preserve">:  </w:t>
      </w:r>
      <w:r w:rsidRPr="0012086E">
        <w:rPr>
          <w:rFonts w:asciiTheme="minorHAnsi" w:hAnsiTheme="minorHAnsi" w:cstheme="minorHAnsi"/>
          <w:szCs w:val="22"/>
        </w:rPr>
        <w:t xml:space="preserve">Provide air distribution devices of the size, shape, and type, constructed of materials and components and with finishes as scheduled and shown on the Drawings.  Grilles, registers and </w:t>
      </w:r>
      <w:r w:rsidR="005E4DD4" w:rsidRPr="0012086E">
        <w:rPr>
          <w:rFonts w:asciiTheme="minorHAnsi" w:hAnsiTheme="minorHAnsi" w:cstheme="minorHAnsi"/>
          <w:szCs w:val="22"/>
        </w:rPr>
        <w:t>diffusers</w:t>
      </w:r>
      <w:r w:rsidRPr="0012086E">
        <w:rPr>
          <w:rFonts w:asciiTheme="minorHAnsi" w:hAnsiTheme="minorHAnsi" w:cstheme="minorHAnsi"/>
          <w:szCs w:val="22"/>
        </w:rPr>
        <w:t xml:space="preserve"> shall be provided with sponge rubber or soft felt gaskets.    Selections shall meet the manufacturer's own published data for the </w:t>
      </w:r>
      <w:r w:rsidR="00AD3E17" w:rsidRPr="0012086E">
        <w:rPr>
          <w:rFonts w:asciiTheme="minorHAnsi" w:hAnsiTheme="minorHAnsi" w:cstheme="minorHAnsi"/>
          <w:szCs w:val="22"/>
        </w:rPr>
        <w:t xml:space="preserve">scheduled </w:t>
      </w:r>
      <w:r w:rsidRPr="0012086E">
        <w:rPr>
          <w:rFonts w:asciiTheme="minorHAnsi" w:hAnsiTheme="minorHAnsi" w:cstheme="minorHAnsi"/>
          <w:szCs w:val="22"/>
        </w:rPr>
        <w:t xml:space="preserve">performance criteria.  The throw shall be such that the velocity at the end of the throw in the five foot occupancy zone will be not more than 50 fpm nor less than 25 fpm.  Noise levels shall not exceed those published in the </w:t>
      </w:r>
      <w:r w:rsidR="00AD3E17" w:rsidRPr="0012086E">
        <w:rPr>
          <w:rFonts w:asciiTheme="minorHAnsi" w:hAnsiTheme="minorHAnsi" w:cstheme="minorHAnsi"/>
          <w:szCs w:val="22"/>
        </w:rPr>
        <w:t xml:space="preserve">2019 </w:t>
      </w:r>
      <w:r w:rsidRPr="0012086E">
        <w:rPr>
          <w:rFonts w:asciiTheme="minorHAnsi" w:hAnsiTheme="minorHAnsi" w:cstheme="minorHAnsi"/>
          <w:szCs w:val="22"/>
        </w:rPr>
        <w:t>ASHRAE</w:t>
      </w:r>
      <w:r w:rsidR="00AD3E17" w:rsidRPr="0012086E">
        <w:rPr>
          <w:rFonts w:asciiTheme="minorHAnsi" w:hAnsiTheme="minorHAnsi" w:cstheme="minorHAnsi"/>
          <w:szCs w:val="22"/>
        </w:rPr>
        <w:t xml:space="preserve"> Handbook – HVAC Applications, Chapter 49, Table 1</w:t>
      </w:r>
      <w:r w:rsidRPr="0012086E">
        <w:rPr>
          <w:rFonts w:asciiTheme="minorHAnsi" w:hAnsiTheme="minorHAnsi" w:cstheme="minorHAnsi"/>
          <w:szCs w:val="22"/>
        </w:rPr>
        <w:t xml:space="preserve"> for the type of space being served.</w:t>
      </w:r>
    </w:p>
    <w:p w14:paraId="53162F93" w14:textId="77777777"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Compatibility</w:t>
      </w:r>
      <w:r w:rsidRPr="00AF31BE">
        <w:rPr>
          <w:rFonts w:asciiTheme="minorHAnsi" w:hAnsiTheme="minorHAnsi" w:cstheme="minorHAnsi"/>
          <w:szCs w:val="22"/>
        </w:rPr>
        <w:t>:</w:t>
      </w:r>
      <w:r w:rsidRPr="0012086E">
        <w:rPr>
          <w:rFonts w:asciiTheme="minorHAnsi" w:hAnsiTheme="minorHAnsi" w:cstheme="minorHAnsi"/>
          <w:szCs w:val="22"/>
        </w:rPr>
        <w:t xml:space="preserve">  Air distribution devices shall be fully compatible with the surfaces in which they are installed and shall be provided with all required mounting accessories for installation in the actual construction at the installation location.</w:t>
      </w:r>
    </w:p>
    <w:p w14:paraId="152BF8F7" w14:textId="5CF06DD2"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Finishes</w:t>
      </w:r>
      <w:r w:rsidRPr="00AF31BE">
        <w:rPr>
          <w:rFonts w:asciiTheme="minorHAnsi" w:hAnsiTheme="minorHAnsi" w:cstheme="minorHAnsi"/>
          <w:szCs w:val="22"/>
        </w:rPr>
        <w:t>:</w:t>
      </w:r>
      <w:r w:rsidRPr="0012086E">
        <w:rPr>
          <w:rFonts w:asciiTheme="minorHAnsi" w:hAnsiTheme="minorHAnsi" w:cstheme="minorHAnsi"/>
          <w:szCs w:val="22"/>
        </w:rPr>
        <w:t xml:space="preserve">  All ceiling and wall mounted air devices shall be painted white or off white unless specified otherwise and all air devices shall be the same color</w:t>
      </w:r>
      <w:r w:rsidR="00206A54" w:rsidRPr="0012086E">
        <w:rPr>
          <w:rFonts w:asciiTheme="minorHAnsi" w:hAnsiTheme="minorHAnsi" w:cstheme="minorHAnsi"/>
          <w:szCs w:val="22"/>
        </w:rPr>
        <w:t xml:space="preserve"> unless specified otherwise</w:t>
      </w:r>
      <w:r w:rsidRPr="0012086E">
        <w:rPr>
          <w:rFonts w:asciiTheme="minorHAnsi" w:hAnsiTheme="minorHAnsi" w:cstheme="minorHAnsi"/>
          <w:szCs w:val="22"/>
        </w:rPr>
        <w:t xml:space="preserve">.  </w:t>
      </w:r>
      <w:r w:rsidR="00206A54" w:rsidRPr="0012086E">
        <w:rPr>
          <w:rFonts w:asciiTheme="minorHAnsi" w:hAnsiTheme="minorHAnsi" w:cstheme="minorHAnsi"/>
          <w:szCs w:val="22"/>
        </w:rPr>
        <w:t>Where different finishes are called for, the specified finish shall be factory applied.</w:t>
      </w:r>
      <w:r w:rsidR="008F0A44" w:rsidRPr="0012086E">
        <w:rPr>
          <w:rFonts w:asciiTheme="minorHAnsi" w:hAnsiTheme="minorHAnsi" w:cstheme="minorHAnsi"/>
          <w:szCs w:val="22"/>
        </w:rPr>
        <w:t xml:space="preserve">  Finish air outlets with a baked</w:t>
      </w:r>
      <w:r w:rsidR="00AF31BE">
        <w:rPr>
          <w:rFonts w:asciiTheme="minorHAnsi" w:hAnsiTheme="minorHAnsi" w:cstheme="minorHAnsi"/>
          <w:szCs w:val="22"/>
        </w:rPr>
        <w:t>-</w:t>
      </w:r>
      <w:r w:rsidR="008F0A44" w:rsidRPr="0012086E">
        <w:rPr>
          <w:rFonts w:asciiTheme="minorHAnsi" w:hAnsiTheme="minorHAnsi" w:cstheme="minorHAnsi"/>
          <w:szCs w:val="22"/>
        </w:rPr>
        <w:t>on enamel unless otherwise noted.</w:t>
      </w:r>
      <w:r w:rsidRPr="0012086E">
        <w:rPr>
          <w:rFonts w:asciiTheme="minorHAnsi" w:hAnsiTheme="minorHAnsi" w:cstheme="minorHAnsi"/>
          <w:szCs w:val="22"/>
        </w:rPr>
        <w:t xml:space="preserve"> The Architect</w:t>
      </w:r>
      <w:r w:rsidR="008F0A44" w:rsidRPr="0012086E">
        <w:rPr>
          <w:rFonts w:asciiTheme="minorHAnsi" w:hAnsiTheme="minorHAnsi" w:cstheme="minorHAnsi"/>
          <w:szCs w:val="22"/>
        </w:rPr>
        <w:t>’s</w:t>
      </w:r>
      <w:r w:rsidRPr="0012086E">
        <w:rPr>
          <w:rFonts w:asciiTheme="minorHAnsi" w:hAnsiTheme="minorHAnsi" w:cstheme="minorHAnsi"/>
          <w:szCs w:val="22"/>
        </w:rPr>
        <w:t xml:space="preserve"> decision on color compatibility is final.</w:t>
      </w:r>
    </w:p>
    <w:p w14:paraId="52FAD80C" w14:textId="31232509"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Ceiling Diffusers</w:t>
      </w:r>
      <w:r w:rsidRPr="00AF31BE">
        <w:rPr>
          <w:rFonts w:asciiTheme="minorHAnsi" w:hAnsiTheme="minorHAnsi" w:cstheme="minorHAnsi"/>
          <w:szCs w:val="22"/>
        </w:rPr>
        <w:t xml:space="preserve">:  </w:t>
      </w:r>
      <w:r w:rsidRPr="0012086E">
        <w:rPr>
          <w:rFonts w:asciiTheme="minorHAnsi" w:hAnsiTheme="minorHAnsi" w:cstheme="minorHAnsi"/>
          <w:szCs w:val="22"/>
        </w:rPr>
        <w:t xml:space="preserve">Provide opposed volume control dampers with supply air diffusers where scheduled.  Where applicable, provide adapters with diffusers to permit connection to round supply duct.  </w:t>
      </w:r>
      <w:r w:rsidR="002B2196" w:rsidRPr="0012086E">
        <w:rPr>
          <w:rFonts w:asciiTheme="minorHAnsi" w:hAnsiTheme="minorHAnsi" w:cstheme="minorHAnsi"/>
          <w:szCs w:val="22"/>
          <w:u w:val="single"/>
        </w:rPr>
        <w:t>Perforated diffuser</w:t>
      </w:r>
      <w:r w:rsidR="00AF31BE">
        <w:rPr>
          <w:rFonts w:asciiTheme="minorHAnsi" w:hAnsiTheme="minorHAnsi" w:cstheme="minorHAnsi"/>
          <w:szCs w:val="22"/>
          <w:u w:val="single"/>
        </w:rPr>
        <w:t>s</w:t>
      </w:r>
      <w:r w:rsidR="002B2196" w:rsidRPr="0012086E">
        <w:rPr>
          <w:rFonts w:asciiTheme="minorHAnsi" w:hAnsiTheme="minorHAnsi" w:cstheme="minorHAnsi"/>
          <w:szCs w:val="22"/>
          <w:u w:val="single"/>
        </w:rPr>
        <w:t xml:space="preserve"> may be used in retrofit installations only; </w:t>
      </w:r>
      <w:r w:rsidR="00AF31BE">
        <w:rPr>
          <w:rFonts w:asciiTheme="minorHAnsi" w:hAnsiTheme="minorHAnsi" w:cstheme="minorHAnsi"/>
          <w:szCs w:val="22"/>
          <w:u w:val="single"/>
        </w:rPr>
        <w:t xml:space="preserve">use </w:t>
      </w:r>
      <w:r w:rsidR="008F0A44" w:rsidRPr="0012086E">
        <w:rPr>
          <w:rFonts w:asciiTheme="minorHAnsi" w:hAnsiTheme="minorHAnsi" w:cstheme="minorHAnsi"/>
          <w:szCs w:val="22"/>
          <w:u w:val="single"/>
        </w:rPr>
        <w:t>architectural louvered</w:t>
      </w:r>
      <w:r w:rsidR="002B2196" w:rsidRPr="0012086E">
        <w:rPr>
          <w:rFonts w:asciiTheme="minorHAnsi" w:hAnsiTheme="minorHAnsi" w:cstheme="minorHAnsi"/>
          <w:szCs w:val="22"/>
          <w:u w:val="single"/>
        </w:rPr>
        <w:t xml:space="preserve"> style diffuser</w:t>
      </w:r>
      <w:r w:rsidR="00AF31BE">
        <w:rPr>
          <w:rFonts w:asciiTheme="minorHAnsi" w:hAnsiTheme="minorHAnsi" w:cstheme="minorHAnsi"/>
          <w:szCs w:val="22"/>
          <w:u w:val="single"/>
        </w:rPr>
        <w:t>s</w:t>
      </w:r>
      <w:r w:rsidR="002B2196" w:rsidRPr="0012086E">
        <w:rPr>
          <w:rFonts w:asciiTheme="minorHAnsi" w:hAnsiTheme="minorHAnsi" w:cstheme="minorHAnsi"/>
          <w:szCs w:val="22"/>
          <w:u w:val="single"/>
        </w:rPr>
        <w:t xml:space="preserve"> in new construction</w:t>
      </w:r>
      <w:r w:rsidR="002B2196" w:rsidRPr="0012086E">
        <w:rPr>
          <w:rFonts w:asciiTheme="minorHAnsi" w:hAnsiTheme="minorHAnsi" w:cstheme="minorHAnsi"/>
          <w:szCs w:val="22"/>
        </w:rPr>
        <w:t xml:space="preserve">. </w:t>
      </w:r>
      <w:r w:rsidRPr="0012086E">
        <w:rPr>
          <w:rFonts w:asciiTheme="minorHAnsi" w:hAnsiTheme="minorHAnsi" w:cstheme="minorHAnsi"/>
          <w:szCs w:val="22"/>
        </w:rPr>
        <w:t xml:space="preserve">The interior of all perforated plate diffusers shall be painted flat black.  Perforated plate supply air diffusers shall have pattern control blades installed in the diffuser neck.  Pattern controllers attached to the perforated plate are </w:t>
      </w:r>
      <w:r w:rsidRPr="0012086E">
        <w:rPr>
          <w:rFonts w:asciiTheme="minorHAnsi" w:hAnsiTheme="minorHAnsi" w:cstheme="minorHAnsi"/>
          <w:b/>
          <w:szCs w:val="22"/>
        </w:rPr>
        <w:t>not</w:t>
      </w:r>
      <w:r w:rsidRPr="0012086E">
        <w:rPr>
          <w:rFonts w:asciiTheme="minorHAnsi" w:hAnsiTheme="minorHAnsi" w:cstheme="minorHAnsi"/>
          <w:szCs w:val="22"/>
        </w:rPr>
        <w:t xml:space="preserve"> acceptable.  Provide concealed fastening on all ceiling diffusers.</w:t>
      </w:r>
    </w:p>
    <w:p w14:paraId="7C3F26A9" w14:textId="5E4445AB" w:rsidR="007760D1" w:rsidRDefault="007760D1">
      <w:pPr>
        <w:pStyle w:val="Heading4"/>
        <w:rPr>
          <w:rFonts w:asciiTheme="minorHAnsi" w:hAnsiTheme="minorHAnsi" w:cstheme="minorHAnsi"/>
          <w:szCs w:val="22"/>
        </w:rPr>
      </w:pPr>
      <w:r w:rsidRPr="00C657A2">
        <w:rPr>
          <w:rFonts w:asciiTheme="minorHAnsi" w:hAnsiTheme="minorHAnsi" w:cstheme="minorHAnsi"/>
          <w:szCs w:val="22"/>
        </w:rPr>
        <w:lastRenderedPageBreak/>
        <w:t>Registers and Grilles</w:t>
      </w:r>
      <w:r w:rsidRPr="000D4A32">
        <w:rPr>
          <w:rFonts w:asciiTheme="minorHAnsi" w:hAnsiTheme="minorHAnsi" w:cstheme="minorHAnsi"/>
          <w:szCs w:val="22"/>
        </w:rPr>
        <w:t>:</w:t>
      </w:r>
      <w:r w:rsidRPr="0012086E">
        <w:rPr>
          <w:rFonts w:asciiTheme="minorHAnsi" w:hAnsiTheme="minorHAnsi" w:cstheme="minorHAnsi"/>
          <w:szCs w:val="22"/>
        </w:rPr>
        <w:t xml:space="preserve">  Provide registers which contain a key-operated opposed blade damper operable from the face side, unless scheduled otherwise.  Supply air registers shall be of the double deflection type, unless</w:t>
      </w:r>
      <w:r w:rsidR="008F0A44" w:rsidRPr="0012086E">
        <w:rPr>
          <w:rFonts w:asciiTheme="minorHAnsi" w:hAnsiTheme="minorHAnsi" w:cstheme="minorHAnsi"/>
          <w:szCs w:val="22"/>
        </w:rPr>
        <w:t xml:space="preserve"> otherwise noted</w:t>
      </w:r>
      <w:r w:rsidRPr="0012086E">
        <w:rPr>
          <w:rFonts w:asciiTheme="minorHAnsi" w:hAnsiTheme="minorHAnsi" w:cstheme="minorHAnsi"/>
          <w:szCs w:val="22"/>
        </w:rPr>
        <w:t>.  Return air grilles and registers shall have fixed face blades and match the face of the supply air registers, unless scheduled otherwise.  Provide concealed fastening for all registers and grilles.</w:t>
      </w:r>
    </w:p>
    <w:p w14:paraId="7C3196A5" w14:textId="6733B4E9" w:rsidR="00E73AE5" w:rsidRPr="00C657A2" w:rsidRDefault="00E73AE5" w:rsidP="00C657A2">
      <w:pPr>
        <w:ind w:left="180"/>
      </w:pPr>
      <w:r>
        <w:rPr>
          <w:rFonts w:asciiTheme="minorHAnsi" w:hAnsiTheme="minorHAnsi" w:cstheme="minorHAnsi"/>
          <w:szCs w:val="22"/>
          <w:u w:val="single"/>
        </w:rPr>
        <w:t>F</w:t>
      </w:r>
      <w:r w:rsidRPr="00C657A2">
        <w:t>.</w:t>
      </w:r>
      <w:r w:rsidR="00B80630">
        <w:tab/>
      </w:r>
      <w:r w:rsidR="00B80630" w:rsidRPr="00C657A2">
        <w:t>Acceptable Manufacturers:</w:t>
      </w:r>
    </w:p>
    <w:p w14:paraId="45B037D3" w14:textId="7936E30A" w:rsidR="00B80630" w:rsidRDefault="00B80630" w:rsidP="00C657A2">
      <w:pPr>
        <w:pStyle w:val="ListParagraph"/>
        <w:numPr>
          <w:ilvl w:val="0"/>
          <w:numId w:val="6"/>
        </w:numPr>
        <w:ind w:left="990" w:firstLine="0"/>
      </w:pPr>
      <w:r>
        <w:t>Kreuger</w:t>
      </w:r>
    </w:p>
    <w:p w14:paraId="51CCAC28" w14:textId="3BF676C3" w:rsidR="00B80630" w:rsidRDefault="00B80630" w:rsidP="00C657A2">
      <w:pPr>
        <w:pStyle w:val="ListParagraph"/>
        <w:numPr>
          <w:ilvl w:val="0"/>
          <w:numId w:val="6"/>
        </w:numPr>
        <w:ind w:left="990" w:firstLine="0"/>
      </w:pPr>
      <w:r>
        <w:t>Metal-Aire</w:t>
      </w:r>
    </w:p>
    <w:p w14:paraId="5C39AED0" w14:textId="49B0EC6B" w:rsidR="00B80630" w:rsidRDefault="00B80630" w:rsidP="00C657A2">
      <w:pPr>
        <w:pStyle w:val="ListParagraph"/>
        <w:numPr>
          <w:ilvl w:val="0"/>
          <w:numId w:val="6"/>
        </w:numPr>
        <w:ind w:left="990" w:firstLine="0"/>
      </w:pPr>
      <w:r>
        <w:t>Hart &amp; Cooley</w:t>
      </w:r>
    </w:p>
    <w:p w14:paraId="232B2403" w14:textId="236AB364" w:rsidR="00B80630" w:rsidRDefault="00B80630" w:rsidP="00C657A2">
      <w:pPr>
        <w:pStyle w:val="ListParagraph"/>
        <w:numPr>
          <w:ilvl w:val="0"/>
          <w:numId w:val="6"/>
        </w:numPr>
        <w:ind w:left="990" w:firstLine="0"/>
      </w:pPr>
      <w:r>
        <w:t>Titus</w:t>
      </w:r>
    </w:p>
    <w:p w14:paraId="3464F075" w14:textId="4F70DA18" w:rsidR="00B80630" w:rsidRDefault="00B80630" w:rsidP="00B80630">
      <w:pPr>
        <w:pStyle w:val="ListParagraph"/>
        <w:numPr>
          <w:ilvl w:val="0"/>
          <w:numId w:val="6"/>
        </w:numPr>
        <w:ind w:left="990" w:firstLine="0"/>
      </w:pPr>
      <w:r>
        <w:t>Price</w:t>
      </w:r>
    </w:p>
    <w:p w14:paraId="14EB9BCF" w14:textId="2C509E7E" w:rsidR="00B80630" w:rsidRPr="00C657A2" w:rsidRDefault="002F16B4" w:rsidP="00C657A2">
      <w:pPr>
        <w:pStyle w:val="ListParagraph"/>
        <w:numPr>
          <w:ilvl w:val="0"/>
          <w:numId w:val="6"/>
        </w:numPr>
        <w:ind w:left="990" w:firstLine="0"/>
      </w:pPr>
      <w:r>
        <w:t xml:space="preserve">Substitutions – </w:t>
      </w:r>
      <w:r w:rsidR="00AF31BE">
        <w:t>Comply with</w:t>
      </w:r>
      <w:r>
        <w:t xml:space="preserve"> Section 01 2500</w:t>
      </w:r>
      <w:r w:rsidR="00AF31BE">
        <w:t xml:space="preserve"> “Substitution Procedures</w:t>
      </w:r>
      <w:r w:rsidR="00B80630">
        <w:t>.</w:t>
      </w:r>
      <w:r w:rsidR="00AF31BE">
        <w:t>”</w:t>
      </w:r>
    </w:p>
    <w:p w14:paraId="1DBB2D96" w14:textId="722AD830" w:rsidR="00A7701D" w:rsidRPr="005B0C7C" w:rsidRDefault="00A7701D" w:rsidP="005B0C7C">
      <w:pPr>
        <w:pStyle w:val="Heading2"/>
        <w:rPr>
          <w:rFonts w:asciiTheme="minorHAnsi" w:hAnsiTheme="minorHAnsi" w:cstheme="minorHAnsi"/>
          <w:szCs w:val="22"/>
        </w:rPr>
      </w:pPr>
      <w:r w:rsidRPr="0012086E">
        <w:rPr>
          <w:rFonts w:asciiTheme="minorHAnsi" w:hAnsiTheme="minorHAnsi" w:cstheme="minorHAnsi"/>
          <w:szCs w:val="22"/>
        </w:rPr>
        <w:t>RETROFIT AIR DEVICES:</w:t>
      </w:r>
    </w:p>
    <w:p w14:paraId="4FBBF161" w14:textId="77777777" w:rsidR="007760D1" w:rsidRPr="00AF31BE" w:rsidRDefault="007760D1">
      <w:pPr>
        <w:pStyle w:val="Heading4"/>
        <w:rPr>
          <w:rFonts w:asciiTheme="minorHAnsi" w:hAnsiTheme="minorHAnsi" w:cstheme="minorHAnsi"/>
          <w:szCs w:val="22"/>
        </w:rPr>
      </w:pPr>
      <w:r w:rsidRPr="00C657A2">
        <w:rPr>
          <w:rFonts w:asciiTheme="minorHAnsi" w:hAnsiTheme="minorHAnsi" w:cstheme="minorHAnsi"/>
          <w:szCs w:val="22"/>
        </w:rPr>
        <w:t>Double-sided Light Troffer Boots</w:t>
      </w:r>
      <w:r w:rsidR="007401DC" w:rsidRPr="00C657A2">
        <w:rPr>
          <w:rFonts w:asciiTheme="minorHAnsi" w:hAnsiTheme="minorHAnsi" w:cstheme="minorHAnsi"/>
          <w:szCs w:val="22"/>
        </w:rPr>
        <w:t xml:space="preserve"> (not allowed in new construction)</w:t>
      </w:r>
      <w:r w:rsidRPr="00AF31BE">
        <w:rPr>
          <w:rFonts w:asciiTheme="minorHAnsi" w:hAnsiTheme="minorHAnsi" w:cstheme="minorHAnsi"/>
          <w:szCs w:val="22"/>
        </w:rPr>
        <w:t>:</w:t>
      </w:r>
    </w:p>
    <w:p w14:paraId="7827F5EB" w14:textId="2BDD018B" w:rsidR="007760D1" w:rsidRPr="0012086E" w:rsidRDefault="007760D1">
      <w:pPr>
        <w:pStyle w:val="Heading5"/>
        <w:rPr>
          <w:rFonts w:asciiTheme="minorHAnsi" w:hAnsiTheme="minorHAnsi" w:cstheme="minorHAnsi"/>
          <w:szCs w:val="22"/>
        </w:rPr>
      </w:pPr>
      <w:r w:rsidRPr="0012086E">
        <w:rPr>
          <w:rFonts w:asciiTheme="minorHAnsi" w:hAnsiTheme="minorHAnsi" w:cstheme="minorHAnsi"/>
          <w:szCs w:val="22"/>
        </w:rPr>
        <w:t>Troffer slot type diffusers shall consist of nominal 48</w:t>
      </w:r>
      <w:r w:rsidR="00AF31BE">
        <w:rPr>
          <w:rFonts w:asciiTheme="minorHAnsi" w:hAnsiTheme="minorHAnsi" w:cstheme="minorHAnsi"/>
          <w:szCs w:val="22"/>
        </w:rPr>
        <w:t>-inch</w:t>
      </w:r>
      <w:r w:rsidRPr="0012086E">
        <w:rPr>
          <w:rFonts w:asciiTheme="minorHAnsi" w:hAnsiTheme="minorHAnsi" w:cstheme="minorHAnsi"/>
          <w:szCs w:val="22"/>
        </w:rPr>
        <w:t xml:space="preserve"> long supply plenums on each side of the lighting fixture, a cross-over duct connecting the two plenums, and a single oval duct side entry connection.  The air volume shall be as scheduled or shown on the Drawings.</w:t>
      </w:r>
    </w:p>
    <w:p w14:paraId="301236DA" w14:textId="58910D0F" w:rsidR="007760D1" w:rsidRPr="0012086E" w:rsidRDefault="007760D1">
      <w:pPr>
        <w:pStyle w:val="Heading5"/>
        <w:rPr>
          <w:rFonts w:asciiTheme="minorHAnsi" w:hAnsiTheme="minorHAnsi" w:cstheme="minorHAnsi"/>
          <w:szCs w:val="22"/>
        </w:rPr>
      </w:pPr>
      <w:r w:rsidRPr="0012086E">
        <w:rPr>
          <w:rFonts w:asciiTheme="minorHAnsi" w:hAnsiTheme="minorHAnsi" w:cstheme="minorHAnsi"/>
          <w:szCs w:val="22"/>
        </w:rPr>
        <w:t xml:space="preserve">The troffer boot manufacturer shall coordinate the attachment, shape, height, and similar features of the supply plenum with the manufacturer of the air handling troffer type lighting </w:t>
      </w:r>
      <w:r w:rsidR="007401DC" w:rsidRPr="0012086E">
        <w:rPr>
          <w:rFonts w:asciiTheme="minorHAnsi" w:hAnsiTheme="minorHAnsi" w:cstheme="minorHAnsi"/>
          <w:szCs w:val="22"/>
        </w:rPr>
        <w:t>fixture specified in Division 23</w:t>
      </w:r>
      <w:r w:rsidRPr="0012086E">
        <w:rPr>
          <w:rFonts w:asciiTheme="minorHAnsi" w:hAnsiTheme="minorHAnsi" w:cstheme="minorHAnsi"/>
          <w:szCs w:val="22"/>
        </w:rPr>
        <w:t>.  The maximum combined height of the light and boot shall be 8</w:t>
      </w:r>
      <w:r w:rsidR="000D4A32">
        <w:rPr>
          <w:rFonts w:asciiTheme="minorHAnsi" w:hAnsiTheme="minorHAnsi" w:cstheme="minorHAnsi"/>
          <w:szCs w:val="22"/>
        </w:rPr>
        <w:t>-inches</w:t>
      </w:r>
      <w:r w:rsidRPr="0012086E">
        <w:rPr>
          <w:rFonts w:asciiTheme="minorHAnsi" w:hAnsiTheme="minorHAnsi" w:cstheme="minorHAnsi"/>
          <w:szCs w:val="22"/>
        </w:rPr>
        <w:t xml:space="preserve"> above finished ceiling.  Each air troffer shall include an air pattern control device, if required, to coordinate with the lighting fixtures furnished.  The lighting fixture and troffer boot assembly shall be designed to direct the supply air horizontally at the ceiling.</w:t>
      </w:r>
    </w:p>
    <w:p w14:paraId="45CF140C" w14:textId="4FAED0F0" w:rsidR="007760D1" w:rsidRPr="0012086E" w:rsidRDefault="007760D1">
      <w:pPr>
        <w:pStyle w:val="Heading5"/>
        <w:rPr>
          <w:rFonts w:asciiTheme="minorHAnsi" w:hAnsiTheme="minorHAnsi" w:cstheme="minorHAnsi"/>
          <w:szCs w:val="22"/>
        </w:rPr>
      </w:pPr>
      <w:r w:rsidRPr="0012086E">
        <w:rPr>
          <w:rFonts w:asciiTheme="minorHAnsi" w:hAnsiTheme="minorHAnsi" w:cstheme="minorHAnsi"/>
          <w:szCs w:val="22"/>
        </w:rPr>
        <w:t xml:space="preserve">The lighting fixture and troffer boot assembly shall be tested as a unit at the diffuser manufacturer's laboratory.  Certified copies of the test results shall be delivered to the Engineer for review.  The test data shall include AK factors for an </w:t>
      </w:r>
      <w:proofErr w:type="spellStart"/>
      <w:r w:rsidRPr="0012086E">
        <w:rPr>
          <w:rFonts w:asciiTheme="minorHAnsi" w:hAnsiTheme="minorHAnsi" w:cstheme="minorHAnsi"/>
          <w:szCs w:val="22"/>
        </w:rPr>
        <w:t>Alnor</w:t>
      </w:r>
      <w:proofErr w:type="spellEnd"/>
      <w:r w:rsidRPr="0012086E">
        <w:rPr>
          <w:rFonts w:asciiTheme="minorHAnsi" w:hAnsiTheme="minorHAnsi" w:cstheme="minorHAnsi"/>
          <w:szCs w:val="22"/>
        </w:rPr>
        <w:t xml:space="preserve"> velometer, diffuser static pressure drop, horizontal airflow, spread, sound data, and velocity profile for horizontal airflow at rates in 20 cfm increments from 60 to 200 cfm.  Test data shall be based on a 55°F supply air temperature and 20°F temperature differential.  Maximum leakage of the assembly shall not exceed 10% of design flow rate.  Upon review of certified test results, the Engineer may require additional tests </w:t>
      </w:r>
      <w:r w:rsidR="00AF31BE">
        <w:rPr>
          <w:rFonts w:asciiTheme="minorHAnsi" w:hAnsiTheme="minorHAnsi" w:cstheme="minorHAnsi"/>
          <w:szCs w:val="22"/>
        </w:rPr>
        <w:t>to</w:t>
      </w:r>
      <w:r w:rsidRPr="0012086E">
        <w:rPr>
          <w:rFonts w:asciiTheme="minorHAnsi" w:hAnsiTheme="minorHAnsi" w:cstheme="minorHAnsi"/>
          <w:szCs w:val="22"/>
        </w:rPr>
        <w:t xml:space="preserve"> be witnessed by the Engineer, at no additional cost to the Owner.</w:t>
      </w:r>
    </w:p>
    <w:p w14:paraId="3440FBCF" w14:textId="6E3D4E80" w:rsidR="007760D1" w:rsidRPr="0012086E" w:rsidRDefault="007760D1">
      <w:pPr>
        <w:pStyle w:val="Heading5"/>
        <w:rPr>
          <w:rFonts w:asciiTheme="minorHAnsi" w:hAnsiTheme="minorHAnsi" w:cstheme="minorHAnsi"/>
          <w:szCs w:val="22"/>
        </w:rPr>
      </w:pPr>
      <w:r w:rsidRPr="0012086E">
        <w:rPr>
          <w:rFonts w:asciiTheme="minorHAnsi" w:hAnsiTheme="minorHAnsi" w:cstheme="minorHAnsi"/>
          <w:szCs w:val="22"/>
        </w:rPr>
        <w:t xml:space="preserve">The plenum shall be painted flat black on exposed and inner surfaces as viewed from below the ceiling system.  Plenum shall be constructed of at least 26 gauge galvanized steel and shall be substantially airtight, supported, and reinforced as required.  </w:t>
      </w:r>
      <w:r w:rsidRPr="0012086E">
        <w:rPr>
          <w:rFonts w:asciiTheme="minorHAnsi" w:hAnsiTheme="minorHAnsi" w:cstheme="minorHAnsi"/>
          <w:b/>
          <w:szCs w:val="22"/>
        </w:rPr>
        <w:t>[The entire troffer shall be externally insulated with duct</w:t>
      </w:r>
      <w:r w:rsidR="007077DA">
        <w:rPr>
          <w:rFonts w:asciiTheme="minorHAnsi" w:hAnsiTheme="minorHAnsi" w:cstheme="minorHAnsi"/>
          <w:b/>
          <w:szCs w:val="22"/>
        </w:rPr>
        <w:t xml:space="preserve"> </w:t>
      </w:r>
      <w:r w:rsidRPr="0012086E">
        <w:rPr>
          <w:rFonts w:asciiTheme="minorHAnsi" w:hAnsiTheme="minorHAnsi" w:cstheme="minorHAnsi"/>
          <w:b/>
          <w:szCs w:val="22"/>
        </w:rPr>
        <w:t>wrap insulation with a continuous vapor barrier.]</w:t>
      </w:r>
    </w:p>
    <w:p w14:paraId="3C08F9CF" w14:textId="6E97144D" w:rsidR="007760D1" w:rsidRPr="0012086E" w:rsidRDefault="007760D1">
      <w:pPr>
        <w:pStyle w:val="Heading5"/>
        <w:rPr>
          <w:rFonts w:asciiTheme="minorHAnsi" w:hAnsiTheme="minorHAnsi" w:cstheme="minorHAnsi"/>
          <w:szCs w:val="22"/>
        </w:rPr>
      </w:pPr>
      <w:r w:rsidRPr="0012086E">
        <w:rPr>
          <w:rFonts w:asciiTheme="minorHAnsi" w:hAnsiTheme="minorHAnsi" w:cstheme="minorHAnsi"/>
          <w:szCs w:val="22"/>
        </w:rPr>
        <w:t>The performance shall equal or exceed the following when mounted on the light fixture specified in Division </w:t>
      </w:r>
      <w:r w:rsidR="00211F8B" w:rsidRPr="0012086E">
        <w:rPr>
          <w:rFonts w:asciiTheme="minorHAnsi" w:hAnsiTheme="minorHAnsi" w:cstheme="minorHAnsi"/>
          <w:szCs w:val="22"/>
        </w:rPr>
        <w:t>26</w:t>
      </w:r>
      <w:r w:rsidR="00AF31BE">
        <w:rPr>
          <w:rFonts w:asciiTheme="minorHAnsi" w:hAnsiTheme="minorHAnsi" w:cstheme="minorHAnsi"/>
          <w:szCs w:val="22"/>
        </w:rPr>
        <w:t>.</w:t>
      </w:r>
    </w:p>
    <w:p w14:paraId="3F644A39" w14:textId="77777777" w:rsidR="007760D1" w:rsidRPr="0012086E" w:rsidRDefault="007760D1">
      <w:pPr>
        <w:tabs>
          <w:tab w:val="right" w:pos="2016"/>
          <w:tab w:val="center" w:pos="3600"/>
          <w:tab w:val="center" w:pos="6048"/>
          <w:tab w:val="center" w:pos="8640"/>
        </w:tabs>
        <w:spacing w:line="240" w:lineRule="exact"/>
        <w:ind w:left="1260"/>
        <w:rPr>
          <w:rFonts w:asciiTheme="minorHAnsi" w:hAnsiTheme="minorHAnsi" w:cstheme="minorHAnsi"/>
          <w:szCs w:val="22"/>
        </w:rPr>
      </w:pPr>
      <w:r w:rsidRPr="0012086E">
        <w:rPr>
          <w:rFonts w:asciiTheme="minorHAnsi" w:hAnsiTheme="minorHAnsi" w:cstheme="minorHAnsi"/>
          <w:szCs w:val="22"/>
        </w:rPr>
        <w:tab/>
      </w:r>
      <w:r w:rsidRPr="0012086E">
        <w:rPr>
          <w:rFonts w:asciiTheme="minorHAnsi" w:hAnsiTheme="minorHAnsi" w:cstheme="minorHAnsi"/>
          <w:szCs w:val="22"/>
        </w:rPr>
        <w:tab/>
        <w:t>PRESSURE DROP</w:t>
      </w:r>
      <w:r w:rsidRPr="0012086E">
        <w:rPr>
          <w:rFonts w:asciiTheme="minorHAnsi" w:hAnsiTheme="minorHAnsi" w:cstheme="minorHAnsi"/>
          <w:szCs w:val="22"/>
        </w:rPr>
        <w:tab/>
        <w:t>THROW @ 50 FPM</w:t>
      </w:r>
      <w:r w:rsidRPr="0012086E">
        <w:rPr>
          <w:rFonts w:asciiTheme="minorHAnsi" w:hAnsiTheme="minorHAnsi" w:cstheme="minorHAnsi"/>
          <w:szCs w:val="22"/>
        </w:rPr>
        <w:br/>
      </w:r>
      <w:r w:rsidRPr="0012086E">
        <w:rPr>
          <w:rFonts w:asciiTheme="minorHAnsi" w:hAnsiTheme="minorHAnsi" w:cstheme="minorHAnsi"/>
          <w:szCs w:val="22"/>
        </w:rPr>
        <w:tab/>
      </w:r>
      <w:r w:rsidRPr="0012086E">
        <w:rPr>
          <w:rFonts w:asciiTheme="minorHAnsi" w:hAnsiTheme="minorHAnsi" w:cstheme="minorHAnsi"/>
          <w:szCs w:val="22"/>
          <w:u w:val="single"/>
        </w:rPr>
        <w:t>CFM</w:t>
      </w:r>
      <w:r w:rsidRPr="0012086E">
        <w:rPr>
          <w:rFonts w:asciiTheme="minorHAnsi" w:hAnsiTheme="minorHAnsi" w:cstheme="minorHAnsi"/>
          <w:szCs w:val="22"/>
        </w:rPr>
        <w:tab/>
      </w:r>
      <w:r w:rsidRPr="0012086E">
        <w:rPr>
          <w:rFonts w:asciiTheme="minorHAnsi" w:hAnsiTheme="minorHAnsi" w:cstheme="minorHAnsi"/>
          <w:szCs w:val="22"/>
          <w:u w:val="single"/>
        </w:rPr>
        <w:t>INCHES W.C.</w:t>
      </w:r>
      <w:r w:rsidRPr="0012086E">
        <w:rPr>
          <w:rFonts w:asciiTheme="minorHAnsi" w:hAnsiTheme="minorHAnsi" w:cstheme="minorHAnsi"/>
          <w:szCs w:val="22"/>
        </w:rPr>
        <w:tab/>
      </w:r>
      <w:r w:rsidRPr="0012086E">
        <w:rPr>
          <w:rFonts w:asciiTheme="minorHAnsi" w:hAnsiTheme="minorHAnsi" w:cstheme="minorHAnsi"/>
          <w:szCs w:val="22"/>
          <w:u w:val="single"/>
        </w:rPr>
        <w:t>TERMINAL VELOCITY</w:t>
      </w:r>
      <w:r w:rsidRPr="0012086E">
        <w:rPr>
          <w:rFonts w:asciiTheme="minorHAnsi" w:hAnsiTheme="minorHAnsi" w:cstheme="minorHAnsi"/>
          <w:szCs w:val="22"/>
        </w:rPr>
        <w:tab/>
      </w:r>
      <w:r w:rsidRPr="0012086E">
        <w:rPr>
          <w:rFonts w:asciiTheme="minorHAnsi" w:hAnsiTheme="minorHAnsi" w:cstheme="minorHAnsi"/>
          <w:szCs w:val="22"/>
          <w:u w:val="single"/>
        </w:rPr>
        <w:t>N.C.*</w:t>
      </w:r>
    </w:p>
    <w:p w14:paraId="05804640" w14:textId="77777777" w:rsidR="007760D1" w:rsidRPr="0012086E" w:rsidRDefault="007760D1">
      <w:pPr>
        <w:tabs>
          <w:tab w:val="right" w:pos="1872"/>
          <w:tab w:val="center" w:pos="3600"/>
        </w:tabs>
        <w:spacing w:line="240" w:lineRule="exact"/>
        <w:ind w:left="1260"/>
        <w:rPr>
          <w:rFonts w:asciiTheme="minorHAnsi" w:hAnsiTheme="minorHAnsi" w:cstheme="minorHAnsi"/>
          <w:szCs w:val="22"/>
        </w:rPr>
      </w:pPr>
    </w:p>
    <w:p w14:paraId="2513BB0D" w14:textId="77777777" w:rsidR="007760D1" w:rsidRPr="0012086E" w:rsidRDefault="007760D1">
      <w:pPr>
        <w:tabs>
          <w:tab w:val="right" w:pos="2016"/>
          <w:tab w:val="center" w:pos="3600"/>
          <w:tab w:val="right" w:pos="6048"/>
          <w:tab w:val="center" w:pos="8640"/>
        </w:tabs>
        <w:spacing w:after="240" w:line="240" w:lineRule="exact"/>
        <w:ind w:left="1260"/>
        <w:rPr>
          <w:rFonts w:asciiTheme="minorHAnsi" w:hAnsiTheme="minorHAnsi" w:cstheme="minorHAnsi"/>
          <w:szCs w:val="22"/>
        </w:rPr>
      </w:pPr>
      <w:r w:rsidRPr="0012086E">
        <w:rPr>
          <w:rFonts w:asciiTheme="minorHAnsi" w:hAnsiTheme="minorHAnsi" w:cstheme="minorHAnsi"/>
          <w:szCs w:val="22"/>
        </w:rPr>
        <w:tab/>
        <w:t>60</w:t>
      </w:r>
      <w:r w:rsidRPr="0012086E">
        <w:rPr>
          <w:rFonts w:asciiTheme="minorHAnsi" w:hAnsiTheme="minorHAnsi" w:cstheme="minorHAnsi"/>
          <w:szCs w:val="22"/>
        </w:rPr>
        <w:tab/>
        <w:t>0.04</w:t>
      </w:r>
      <w:r w:rsidRPr="0012086E">
        <w:rPr>
          <w:rFonts w:asciiTheme="minorHAnsi" w:hAnsiTheme="minorHAnsi" w:cstheme="minorHAnsi"/>
          <w:szCs w:val="22"/>
        </w:rPr>
        <w:tab/>
        <w:t>4'</w:t>
      </w:r>
      <w:r w:rsidRPr="0012086E">
        <w:rPr>
          <w:rFonts w:asciiTheme="minorHAnsi" w:hAnsiTheme="minorHAnsi" w:cstheme="minorHAnsi"/>
          <w:szCs w:val="22"/>
        </w:rPr>
        <w:tab/>
        <w:t>Less than 20</w:t>
      </w:r>
      <w:r w:rsidRPr="0012086E">
        <w:rPr>
          <w:rFonts w:asciiTheme="minorHAnsi" w:hAnsiTheme="minorHAnsi" w:cstheme="minorHAnsi"/>
          <w:szCs w:val="22"/>
        </w:rPr>
        <w:br/>
      </w:r>
      <w:r w:rsidRPr="0012086E">
        <w:rPr>
          <w:rFonts w:asciiTheme="minorHAnsi" w:hAnsiTheme="minorHAnsi" w:cstheme="minorHAnsi"/>
          <w:szCs w:val="22"/>
        </w:rPr>
        <w:tab/>
        <w:t>100</w:t>
      </w:r>
      <w:r w:rsidRPr="0012086E">
        <w:rPr>
          <w:rFonts w:asciiTheme="minorHAnsi" w:hAnsiTheme="minorHAnsi" w:cstheme="minorHAnsi"/>
          <w:szCs w:val="22"/>
        </w:rPr>
        <w:tab/>
        <w:t>0.07</w:t>
      </w:r>
      <w:r w:rsidRPr="0012086E">
        <w:rPr>
          <w:rFonts w:asciiTheme="minorHAnsi" w:hAnsiTheme="minorHAnsi" w:cstheme="minorHAnsi"/>
          <w:szCs w:val="22"/>
        </w:rPr>
        <w:tab/>
        <w:t>6'</w:t>
      </w:r>
      <w:r w:rsidRPr="0012086E">
        <w:rPr>
          <w:rFonts w:asciiTheme="minorHAnsi" w:hAnsiTheme="minorHAnsi" w:cstheme="minorHAnsi"/>
          <w:szCs w:val="22"/>
        </w:rPr>
        <w:tab/>
        <w:t>Less than 20</w:t>
      </w:r>
      <w:r w:rsidRPr="0012086E">
        <w:rPr>
          <w:rFonts w:asciiTheme="minorHAnsi" w:hAnsiTheme="minorHAnsi" w:cstheme="minorHAnsi"/>
          <w:szCs w:val="22"/>
        </w:rPr>
        <w:br/>
      </w:r>
      <w:r w:rsidRPr="0012086E">
        <w:rPr>
          <w:rFonts w:asciiTheme="minorHAnsi" w:hAnsiTheme="minorHAnsi" w:cstheme="minorHAnsi"/>
          <w:szCs w:val="22"/>
        </w:rPr>
        <w:tab/>
        <w:t>120</w:t>
      </w:r>
      <w:r w:rsidRPr="0012086E">
        <w:rPr>
          <w:rFonts w:asciiTheme="minorHAnsi" w:hAnsiTheme="minorHAnsi" w:cstheme="minorHAnsi"/>
          <w:szCs w:val="22"/>
        </w:rPr>
        <w:tab/>
        <w:t>0.10</w:t>
      </w:r>
      <w:r w:rsidRPr="0012086E">
        <w:rPr>
          <w:rFonts w:asciiTheme="minorHAnsi" w:hAnsiTheme="minorHAnsi" w:cstheme="minorHAnsi"/>
          <w:szCs w:val="22"/>
        </w:rPr>
        <w:tab/>
        <w:t>7'</w:t>
      </w:r>
      <w:r w:rsidRPr="0012086E">
        <w:rPr>
          <w:rFonts w:asciiTheme="minorHAnsi" w:hAnsiTheme="minorHAnsi" w:cstheme="minorHAnsi"/>
          <w:szCs w:val="22"/>
        </w:rPr>
        <w:tab/>
        <w:t>Less than 20</w:t>
      </w:r>
      <w:r w:rsidRPr="0012086E">
        <w:rPr>
          <w:rFonts w:asciiTheme="minorHAnsi" w:hAnsiTheme="minorHAnsi" w:cstheme="minorHAnsi"/>
          <w:szCs w:val="22"/>
        </w:rPr>
        <w:br/>
      </w:r>
      <w:r w:rsidRPr="0012086E">
        <w:rPr>
          <w:rFonts w:asciiTheme="minorHAnsi" w:hAnsiTheme="minorHAnsi" w:cstheme="minorHAnsi"/>
          <w:szCs w:val="22"/>
        </w:rPr>
        <w:lastRenderedPageBreak/>
        <w:tab/>
        <w:t>160</w:t>
      </w:r>
      <w:r w:rsidRPr="0012086E">
        <w:rPr>
          <w:rFonts w:asciiTheme="minorHAnsi" w:hAnsiTheme="minorHAnsi" w:cstheme="minorHAnsi"/>
          <w:szCs w:val="22"/>
        </w:rPr>
        <w:tab/>
        <w:t>0.17</w:t>
      </w:r>
      <w:r w:rsidRPr="0012086E">
        <w:rPr>
          <w:rFonts w:asciiTheme="minorHAnsi" w:hAnsiTheme="minorHAnsi" w:cstheme="minorHAnsi"/>
          <w:szCs w:val="22"/>
        </w:rPr>
        <w:tab/>
        <w:t>8'</w:t>
      </w:r>
      <w:r w:rsidRPr="0012086E">
        <w:rPr>
          <w:rFonts w:asciiTheme="minorHAnsi" w:hAnsiTheme="minorHAnsi" w:cstheme="minorHAnsi"/>
          <w:szCs w:val="22"/>
        </w:rPr>
        <w:tab/>
        <w:t>Less than 25</w:t>
      </w:r>
      <w:r w:rsidRPr="0012086E">
        <w:rPr>
          <w:rFonts w:asciiTheme="minorHAnsi" w:hAnsiTheme="minorHAnsi" w:cstheme="minorHAnsi"/>
          <w:szCs w:val="22"/>
        </w:rPr>
        <w:br/>
      </w:r>
      <w:r w:rsidRPr="0012086E">
        <w:rPr>
          <w:rFonts w:asciiTheme="minorHAnsi" w:hAnsiTheme="minorHAnsi" w:cstheme="minorHAnsi"/>
          <w:szCs w:val="22"/>
        </w:rPr>
        <w:tab/>
        <w:t>200</w:t>
      </w:r>
      <w:r w:rsidRPr="0012086E">
        <w:rPr>
          <w:rFonts w:asciiTheme="minorHAnsi" w:hAnsiTheme="minorHAnsi" w:cstheme="minorHAnsi"/>
          <w:szCs w:val="22"/>
        </w:rPr>
        <w:tab/>
        <w:t>0.28</w:t>
      </w:r>
      <w:r w:rsidRPr="0012086E">
        <w:rPr>
          <w:rFonts w:asciiTheme="minorHAnsi" w:hAnsiTheme="minorHAnsi" w:cstheme="minorHAnsi"/>
          <w:szCs w:val="22"/>
        </w:rPr>
        <w:tab/>
        <w:t>10'</w:t>
      </w:r>
      <w:r w:rsidRPr="0012086E">
        <w:rPr>
          <w:rFonts w:asciiTheme="minorHAnsi" w:hAnsiTheme="minorHAnsi" w:cstheme="minorHAnsi"/>
          <w:szCs w:val="22"/>
        </w:rPr>
        <w:tab/>
        <w:t>Less than 35</w:t>
      </w:r>
    </w:p>
    <w:p w14:paraId="00FBA53D" w14:textId="77777777" w:rsidR="007760D1" w:rsidRPr="0012086E" w:rsidRDefault="007760D1">
      <w:pPr>
        <w:spacing w:after="60" w:line="200" w:lineRule="exact"/>
        <w:ind w:left="1267"/>
        <w:rPr>
          <w:rFonts w:asciiTheme="minorHAnsi" w:hAnsiTheme="minorHAnsi" w:cstheme="minorHAnsi"/>
          <w:szCs w:val="22"/>
        </w:rPr>
      </w:pPr>
      <w:r w:rsidRPr="0012086E">
        <w:rPr>
          <w:rFonts w:asciiTheme="minorHAnsi" w:hAnsiTheme="minorHAnsi" w:cstheme="minorHAnsi"/>
          <w:szCs w:val="22"/>
        </w:rPr>
        <w:tab/>
      </w:r>
      <w:r w:rsidRPr="0012086E">
        <w:rPr>
          <w:rFonts w:asciiTheme="minorHAnsi" w:hAnsiTheme="minorHAnsi" w:cstheme="minorHAnsi"/>
          <w:szCs w:val="22"/>
        </w:rPr>
        <w:tab/>
        <w:t>* Based on 10 dB room absorption.</w:t>
      </w:r>
    </w:p>
    <w:p w14:paraId="50FEBB86" w14:textId="08818367" w:rsidR="007760D1" w:rsidRPr="00AF31BE" w:rsidRDefault="007760D1">
      <w:pPr>
        <w:pStyle w:val="Heading4"/>
        <w:rPr>
          <w:rFonts w:asciiTheme="minorHAnsi" w:hAnsiTheme="minorHAnsi" w:cstheme="minorHAnsi"/>
          <w:szCs w:val="22"/>
        </w:rPr>
      </w:pPr>
      <w:r w:rsidRPr="00C657A2">
        <w:rPr>
          <w:rFonts w:asciiTheme="minorHAnsi" w:hAnsiTheme="minorHAnsi" w:cstheme="minorHAnsi"/>
          <w:szCs w:val="22"/>
        </w:rPr>
        <w:t>Single Side Light Troffer</w:t>
      </w:r>
      <w:r w:rsidR="007401DC" w:rsidRPr="00C657A2">
        <w:rPr>
          <w:rFonts w:asciiTheme="minorHAnsi" w:hAnsiTheme="minorHAnsi" w:cstheme="minorHAnsi"/>
          <w:szCs w:val="22"/>
        </w:rPr>
        <w:t xml:space="preserve"> (not allowed in new construction)</w:t>
      </w:r>
      <w:r w:rsidR="007401DC" w:rsidRPr="00AF31BE">
        <w:rPr>
          <w:rFonts w:asciiTheme="minorHAnsi" w:hAnsiTheme="minorHAnsi" w:cstheme="minorHAnsi"/>
          <w:szCs w:val="22"/>
        </w:rPr>
        <w:t>:</w:t>
      </w:r>
    </w:p>
    <w:p w14:paraId="576CDD85" w14:textId="27778359" w:rsidR="007760D1" w:rsidRPr="0012086E" w:rsidRDefault="007760D1">
      <w:pPr>
        <w:pStyle w:val="Heading5"/>
        <w:rPr>
          <w:rFonts w:asciiTheme="minorHAnsi" w:hAnsiTheme="minorHAnsi" w:cstheme="minorHAnsi"/>
          <w:szCs w:val="22"/>
        </w:rPr>
      </w:pPr>
      <w:r w:rsidRPr="0012086E">
        <w:rPr>
          <w:rFonts w:asciiTheme="minorHAnsi" w:hAnsiTheme="minorHAnsi" w:cstheme="minorHAnsi"/>
          <w:szCs w:val="22"/>
        </w:rPr>
        <w:t>The single side troffer shall be similar to the double-sided light troffer boot, but shall have one supply plenum on the side of a light fixture, with a single 6</w:t>
      </w:r>
      <w:r w:rsidR="00AF31BE">
        <w:rPr>
          <w:rFonts w:asciiTheme="minorHAnsi" w:hAnsiTheme="minorHAnsi" w:cstheme="minorHAnsi"/>
          <w:szCs w:val="22"/>
        </w:rPr>
        <w:t>-inch</w:t>
      </w:r>
      <w:r w:rsidRPr="0012086E">
        <w:rPr>
          <w:rFonts w:asciiTheme="minorHAnsi" w:hAnsiTheme="minorHAnsi" w:cstheme="minorHAnsi"/>
          <w:szCs w:val="22"/>
        </w:rPr>
        <w:t xml:space="preserve"> oval duct side entry connection.  The maximum combined height shall not exceed 7</w:t>
      </w:r>
      <w:r w:rsidR="00AF31BE">
        <w:rPr>
          <w:rFonts w:asciiTheme="minorHAnsi" w:hAnsiTheme="minorHAnsi" w:cstheme="minorHAnsi"/>
          <w:szCs w:val="22"/>
        </w:rPr>
        <w:t>-inches</w:t>
      </w:r>
      <w:r w:rsidRPr="0012086E">
        <w:rPr>
          <w:rFonts w:asciiTheme="minorHAnsi" w:hAnsiTheme="minorHAnsi" w:cstheme="minorHAnsi"/>
          <w:szCs w:val="22"/>
        </w:rPr>
        <w:t xml:space="preserve"> above finished ceiling.</w:t>
      </w:r>
    </w:p>
    <w:p w14:paraId="067B1475" w14:textId="2EF6ACF3" w:rsidR="007760D1" w:rsidRPr="0012086E" w:rsidRDefault="007760D1">
      <w:pPr>
        <w:pStyle w:val="Heading5"/>
        <w:rPr>
          <w:rFonts w:asciiTheme="minorHAnsi" w:hAnsiTheme="minorHAnsi" w:cstheme="minorHAnsi"/>
          <w:szCs w:val="22"/>
        </w:rPr>
      </w:pPr>
      <w:r w:rsidRPr="0012086E">
        <w:rPr>
          <w:rFonts w:asciiTheme="minorHAnsi" w:hAnsiTheme="minorHAnsi" w:cstheme="minorHAnsi"/>
          <w:szCs w:val="22"/>
        </w:rPr>
        <w:t>Test data shall be similar to that specified for the boot, except between 40 and 120 cfm.  Performance shall equal or exceed the following when mounted on the</w:t>
      </w:r>
      <w:r w:rsidR="00AF31BE">
        <w:rPr>
          <w:rFonts w:asciiTheme="minorHAnsi" w:hAnsiTheme="minorHAnsi" w:cstheme="minorHAnsi"/>
          <w:szCs w:val="22"/>
        </w:rPr>
        <w:t xml:space="preserve"> </w:t>
      </w:r>
      <w:r w:rsidRPr="0012086E">
        <w:rPr>
          <w:rFonts w:asciiTheme="minorHAnsi" w:hAnsiTheme="minorHAnsi" w:cstheme="minorHAnsi"/>
          <w:szCs w:val="22"/>
        </w:rPr>
        <w:t>light fixture specified in Division </w:t>
      </w:r>
      <w:r w:rsidR="00211F8B" w:rsidRPr="0012086E">
        <w:rPr>
          <w:rFonts w:asciiTheme="minorHAnsi" w:hAnsiTheme="minorHAnsi" w:cstheme="minorHAnsi"/>
          <w:szCs w:val="22"/>
        </w:rPr>
        <w:t>26</w:t>
      </w:r>
      <w:r w:rsidRPr="0012086E">
        <w:rPr>
          <w:rFonts w:asciiTheme="minorHAnsi" w:hAnsiTheme="minorHAnsi" w:cstheme="minorHAnsi"/>
          <w:szCs w:val="22"/>
        </w:rPr>
        <w:t>.</w:t>
      </w:r>
    </w:p>
    <w:p w14:paraId="3ACC7783" w14:textId="77777777" w:rsidR="007760D1" w:rsidRPr="0012086E" w:rsidRDefault="007760D1">
      <w:pPr>
        <w:tabs>
          <w:tab w:val="right" w:pos="2016"/>
          <w:tab w:val="center" w:pos="3600"/>
          <w:tab w:val="center" w:pos="6048"/>
          <w:tab w:val="center" w:pos="8640"/>
        </w:tabs>
        <w:spacing w:after="240" w:line="240" w:lineRule="exact"/>
        <w:ind w:left="1260"/>
        <w:rPr>
          <w:rFonts w:asciiTheme="minorHAnsi" w:hAnsiTheme="minorHAnsi" w:cstheme="minorHAnsi"/>
          <w:szCs w:val="22"/>
        </w:rPr>
      </w:pPr>
      <w:r w:rsidRPr="0012086E">
        <w:rPr>
          <w:rFonts w:asciiTheme="minorHAnsi" w:hAnsiTheme="minorHAnsi" w:cstheme="minorHAnsi"/>
          <w:szCs w:val="22"/>
        </w:rPr>
        <w:tab/>
      </w:r>
      <w:r w:rsidRPr="0012086E">
        <w:rPr>
          <w:rFonts w:asciiTheme="minorHAnsi" w:hAnsiTheme="minorHAnsi" w:cstheme="minorHAnsi"/>
          <w:szCs w:val="22"/>
        </w:rPr>
        <w:tab/>
        <w:t>PRESSURE DROP</w:t>
      </w:r>
      <w:r w:rsidRPr="0012086E">
        <w:rPr>
          <w:rFonts w:asciiTheme="minorHAnsi" w:hAnsiTheme="minorHAnsi" w:cstheme="minorHAnsi"/>
          <w:szCs w:val="22"/>
        </w:rPr>
        <w:tab/>
        <w:t>THROW @ 50 FPM</w:t>
      </w:r>
      <w:r w:rsidRPr="0012086E">
        <w:rPr>
          <w:rFonts w:asciiTheme="minorHAnsi" w:hAnsiTheme="minorHAnsi" w:cstheme="minorHAnsi"/>
          <w:szCs w:val="22"/>
        </w:rPr>
        <w:br/>
      </w:r>
      <w:r w:rsidRPr="0012086E">
        <w:rPr>
          <w:rFonts w:asciiTheme="minorHAnsi" w:hAnsiTheme="minorHAnsi" w:cstheme="minorHAnsi"/>
          <w:szCs w:val="22"/>
        </w:rPr>
        <w:tab/>
      </w:r>
      <w:r w:rsidRPr="0012086E">
        <w:rPr>
          <w:rFonts w:asciiTheme="minorHAnsi" w:hAnsiTheme="minorHAnsi" w:cstheme="minorHAnsi"/>
          <w:szCs w:val="22"/>
          <w:u w:val="single"/>
        </w:rPr>
        <w:t>CFM</w:t>
      </w:r>
      <w:r w:rsidRPr="0012086E">
        <w:rPr>
          <w:rFonts w:asciiTheme="minorHAnsi" w:hAnsiTheme="minorHAnsi" w:cstheme="minorHAnsi"/>
          <w:szCs w:val="22"/>
        </w:rPr>
        <w:tab/>
      </w:r>
      <w:r w:rsidRPr="0012086E">
        <w:rPr>
          <w:rFonts w:asciiTheme="minorHAnsi" w:hAnsiTheme="minorHAnsi" w:cstheme="minorHAnsi"/>
          <w:szCs w:val="22"/>
          <w:u w:val="single"/>
        </w:rPr>
        <w:t>INCHES W.C.</w:t>
      </w:r>
      <w:r w:rsidRPr="0012086E">
        <w:rPr>
          <w:rFonts w:asciiTheme="minorHAnsi" w:hAnsiTheme="minorHAnsi" w:cstheme="minorHAnsi"/>
          <w:szCs w:val="22"/>
        </w:rPr>
        <w:tab/>
      </w:r>
      <w:r w:rsidRPr="0012086E">
        <w:rPr>
          <w:rFonts w:asciiTheme="minorHAnsi" w:hAnsiTheme="minorHAnsi" w:cstheme="minorHAnsi"/>
          <w:szCs w:val="22"/>
          <w:u w:val="single"/>
        </w:rPr>
        <w:t>TERMINAL VELOCITY</w:t>
      </w:r>
      <w:r w:rsidRPr="0012086E">
        <w:rPr>
          <w:rFonts w:asciiTheme="minorHAnsi" w:hAnsiTheme="minorHAnsi" w:cstheme="minorHAnsi"/>
          <w:szCs w:val="22"/>
        </w:rPr>
        <w:tab/>
      </w:r>
      <w:r w:rsidRPr="0012086E">
        <w:rPr>
          <w:rFonts w:asciiTheme="minorHAnsi" w:hAnsiTheme="minorHAnsi" w:cstheme="minorHAnsi"/>
          <w:szCs w:val="22"/>
          <w:u w:val="single"/>
        </w:rPr>
        <w:t>N.C.*</w:t>
      </w:r>
    </w:p>
    <w:p w14:paraId="5111C078" w14:textId="77777777" w:rsidR="007760D1" w:rsidRPr="0012086E" w:rsidRDefault="007760D1">
      <w:pPr>
        <w:tabs>
          <w:tab w:val="right" w:pos="2016"/>
          <w:tab w:val="center" w:pos="3600"/>
          <w:tab w:val="right" w:pos="6048"/>
          <w:tab w:val="center" w:pos="8640"/>
        </w:tabs>
        <w:spacing w:after="240" w:line="240" w:lineRule="exact"/>
        <w:ind w:left="1260"/>
        <w:rPr>
          <w:rFonts w:asciiTheme="minorHAnsi" w:hAnsiTheme="minorHAnsi" w:cstheme="minorHAnsi"/>
          <w:szCs w:val="22"/>
        </w:rPr>
      </w:pPr>
      <w:r w:rsidRPr="0012086E">
        <w:rPr>
          <w:rFonts w:asciiTheme="minorHAnsi" w:hAnsiTheme="minorHAnsi" w:cstheme="minorHAnsi"/>
          <w:szCs w:val="22"/>
        </w:rPr>
        <w:tab/>
        <w:t>40</w:t>
      </w:r>
      <w:r w:rsidRPr="0012086E">
        <w:rPr>
          <w:rFonts w:asciiTheme="minorHAnsi" w:hAnsiTheme="minorHAnsi" w:cstheme="minorHAnsi"/>
          <w:szCs w:val="22"/>
        </w:rPr>
        <w:tab/>
        <w:t>0.04</w:t>
      </w:r>
      <w:r w:rsidRPr="0012086E">
        <w:rPr>
          <w:rFonts w:asciiTheme="minorHAnsi" w:hAnsiTheme="minorHAnsi" w:cstheme="minorHAnsi"/>
          <w:szCs w:val="22"/>
        </w:rPr>
        <w:tab/>
        <w:t>3'</w:t>
      </w:r>
      <w:r w:rsidRPr="0012086E">
        <w:rPr>
          <w:rFonts w:asciiTheme="minorHAnsi" w:hAnsiTheme="minorHAnsi" w:cstheme="minorHAnsi"/>
          <w:szCs w:val="22"/>
        </w:rPr>
        <w:tab/>
        <w:t>Less than 20</w:t>
      </w:r>
      <w:r w:rsidRPr="0012086E">
        <w:rPr>
          <w:rFonts w:asciiTheme="minorHAnsi" w:hAnsiTheme="minorHAnsi" w:cstheme="minorHAnsi"/>
          <w:szCs w:val="22"/>
        </w:rPr>
        <w:br/>
      </w:r>
      <w:r w:rsidRPr="0012086E">
        <w:rPr>
          <w:rFonts w:asciiTheme="minorHAnsi" w:hAnsiTheme="minorHAnsi" w:cstheme="minorHAnsi"/>
          <w:szCs w:val="22"/>
        </w:rPr>
        <w:tab/>
        <w:t>60</w:t>
      </w:r>
      <w:r w:rsidRPr="0012086E">
        <w:rPr>
          <w:rFonts w:asciiTheme="minorHAnsi" w:hAnsiTheme="minorHAnsi" w:cstheme="minorHAnsi"/>
          <w:szCs w:val="22"/>
        </w:rPr>
        <w:tab/>
        <w:t>0.08</w:t>
      </w:r>
      <w:r w:rsidRPr="0012086E">
        <w:rPr>
          <w:rFonts w:asciiTheme="minorHAnsi" w:hAnsiTheme="minorHAnsi" w:cstheme="minorHAnsi"/>
          <w:szCs w:val="22"/>
        </w:rPr>
        <w:tab/>
        <w:t>6'</w:t>
      </w:r>
      <w:r w:rsidRPr="0012086E">
        <w:rPr>
          <w:rFonts w:asciiTheme="minorHAnsi" w:hAnsiTheme="minorHAnsi" w:cstheme="minorHAnsi"/>
          <w:szCs w:val="22"/>
        </w:rPr>
        <w:tab/>
        <w:t>Less than 20</w:t>
      </w:r>
      <w:r w:rsidRPr="0012086E">
        <w:rPr>
          <w:rFonts w:asciiTheme="minorHAnsi" w:hAnsiTheme="minorHAnsi" w:cstheme="minorHAnsi"/>
          <w:szCs w:val="22"/>
        </w:rPr>
        <w:br/>
      </w:r>
      <w:r w:rsidRPr="0012086E">
        <w:rPr>
          <w:rFonts w:asciiTheme="minorHAnsi" w:hAnsiTheme="minorHAnsi" w:cstheme="minorHAnsi"/>
          <w:szCs w:val="22"/>
        </w:rPr>
        <w:tab/>
        <w:t>80</w:t>
      </w:r>
      <w:r w:rsidRPr="0012086E">
        <w:rPr>
          <w:rFonts w:asciiTheme="minorHAnsi" w:hAnsiTheme="minorHAnsi" w:cstheme="minorHAnsi"/>
          <w:szCs w:val="22"/>
        </w:rPr>
        <w:tab/>
        <w:t>0.14</w:t>
      </w:r>
      <w:r w:rsidRPr="0012086E">
        <w:rPr>
          <w:rFonts w:asciiTheme="minorHAnsi" w:hAnsiTheme="minorHAnsi" w:cstheme="minorHAnsi"/>
          <w:szCs w:val="22"/>
        </w:rPr>
        <w:tab/>
        <w:t>8'</w:t>
      </w:r>
      <w:r w:rsidRPr="0012086E">
        <w:rPr>
          <w:rFonts w:asciiTheme="minorHAnsi" w:hAnsiTheme="minorHAnsi" w:cstheme="minorHAnsi"/>
          <w:szCs w:val="22"/>
        </w:rPr>
        <w:tab/>
        <w:t>Less than 20</w:t>
      </w:r>
      <w:r w:rsidRPr="0012086E">
        <w:rPr>
          <w:rFonts w:asciiTheme="minorHAnsi" w:hAnsiTheme="minorHAnsi" w:cstheme="minorHAnsi"/>
          <w:szCs w:val="22"/>
        </w:rPr>
        <w:br/>
      </w:r>
      <w:r w:rsidRPr="0012086E">
        <w:rPr>
          <w:rFonts w:asciiTheme="minorHAnsi" w:hAnsiTheme="minorHAnsi" w:cstheme="minorHAnsi"/>
          <w:szCs w:val="22"/>
        </w:rPr>
        <w:tab/>
        <w:t>120</w:t>
      </w:r>
      <w:r w:rsidRPr="0012086E">
        <w:rPr>
          <w:rFonts w:asciiTheme="minorHAnsi" w:hAnsiTheme="minorHAnsi" w:cstheme="minorHAnsi"/>
          <w:szCs w:val="22"/>
        </w:rPr>
        <w:tab/>
        <w:t>0.34</w:t>
      </w:r>
      <w:r w:rsidRPr="0012086E">
        <w:rPr>
          <w:rFonts w:asciiTheme="minorHAnsi" w:hAnsiTheme="minorHAnsi" w:cstheme="minorHAnsi"/>
          <w:szCs w:val="22"/>
        </w:rPr>
        <w:tab/>
        <w:t>17'</w:t>
      </w:r>
      <w:r w:rsidRPr="0012086E">
        <w:rPr>
          <w:rFonts w:asciiTheme="minorHAnsi" w:hAnsiTheme="minorHAnsi" w:cstheme="minorHAnsi"/>
          <w:szCs w:val="22"/>
        </w:rPr>
        <w:tab/>
        <w:t>Less than 40</w:t>
      </w:r>
    </w:p>
    <w:p w14:paraId="066CD09D" w14:textId="40F96695" w:rsidR="005B2796" w:rsidRPr="0012086E" w:rsidRDefault="007760D1" w:rsidP="007077DA">
      <w:pPr>
        <w:spacing w:after="60" w:line="200" w:lineRule="exact"/>
        <w:ind w:left="1267"/>
        <w:rPr>
          <w:rFonts w:asciiTheme="minorHAnsi" w:hAnsiTheme="minorHAnsi" w:cstheme="minorHAnsi"/>
          <w:szCs w:val="22"/>
        </w:rPr>
      </w:pPr>
      <w:r w:rsidRPr="0012086E">
        <w:rPr>
          <w:rFonts w:asciiTheme="minorHAnsi" w:hAnsiTheme="minorHAnsi" w:cstheme="minorHAnsi"/>
          <w:szCs w:val="22"/>
        </w:rPr>
        <w:tab/>
      </w:r>
      <w:r w:rsidRPr="0012086E">
        <w:rPr>
          <w:rFonts w:asciiTheme="minorHAnsi" w:hAnsiTheme="minorHAnsi" w:cstheme="minorHAnsi"/>
          <w:szCs w:val="22"/>
        </w:rPr>
        <w:tab/>
        <w:t>* Based on 10 dB room absorption.</w:t>
      </w:r>
    </w:p>
    <w:p w14:paraId="294ADE14" w14:textId="77777777" w:rsidR="00E13CB3" w:rsidRPr="000D4A32" w:rsidRDefault="00A7701D" w:rsidP="00A7701D">
      <w:pPr>
        <w:pStyle w:val="Heading4"/>
        <w:rPr>
          <w:rFonts w:asciiTheme="minorHAnsi" w:hAnsiTheme="minorHAnsi" w:cstheme="minorHAnsi"/>
          <w:szCs w:val="22"/>
        </w:rPr>
      </w:pPr>
      <w:r w:rsidRPr="00C657A2">
        <w:rPr>
          <w:rFonts w:asciiTheme="minorHAnsi" w:hAnsiTheme="minorHAnsi" w:cstheme="minorHAnsi"/>
          <w:szCs w:val="22"/>
        </w:rPr>
        <w:t xml:space="preserve">Perforated Plate Type </w:t>
      </w:r>
      <w:r w:rsidRPr="00C657A2">
        <w:rPr>
          <w:rFonts w:asciiTheme="minorHAnsi" w:hAnsiTheme="minorHAnsi" w:cstheme="minorHAnsi"/>
          <w:b/>
          <w:szCs w:val="22"/>
        </w:rPr>
        <w:t>[      </w:t>
      </w:r>
      <w:proofErr w:type="gramStart"/>
      <w:r w:rsidRPr="00C657A2">
        <w:rPr>
          <w:rFonts w:asciiTheme="minorHAnsi" w:hAnsiTheme="minorHAnsi" w:cstheme="minorHAnsi"/>
          <w:b/>
          <w:szCs w:val="22"/>
        </w:rPr>
        <w:t>  ]</w:t>
      </w:r>
      <w:proofErr w:type="gramEnd"/>
      <w:r w:rsidRPr="00C657A2">
        <w:rPr>
          <w:rFonts w:asciiTheme="minorHAnsi" w:hAnsiTheme="minorHAnsi" w:cstheme="minorHAnsi"/>
          <w:szCs w:val="22"/>
        </w:rPr>
        <w:t xml:space="preserve"> Supply Air Devices (retrofit only)</w:t>
      </w:r>
      <w:r w:rsidRPr="000D4A32">
        <w:rPr>
          <w:rFonts w:asciiTheme="minorHAnsi" w:hAnsiTheme="minorHAnsi" w:cstheme="minorHAnsi"/>
          <w:szCs w:val="22"/>
        </w:rPr>
        <w:t xml:space="preserve">:  </w:t>
      </w:r>
    </w:p>
    <w:p w14:paraId="383677EA" w14:textId="77777777" w:rsidR="00E13CB3" w:rsidRPr="0012086E" w:rsidRDefault="00E13CB3" w:rsidP="00E13CB3">
      <w:pPr>
        <w:pStyle w:val="Heading5"/>
        <w:ind w:left="1260" w:hanging="540"/>
        <w:rPr>
          <w:rFonts w:asciiTheme="minorHAnsi" w:hAnsiTheme="minorHAnsi" w:cstheme="minorHAnsi"/>
          <w:szCs w:val="22"/>
        </w:rPr>
      </w:pPr>
      <w:r w:rsidRPr="0012086E">
        <w:rPr>
          <w:rFonts w:asciiTheme="minorHAnsi" w:hAnsiTheme="minorHAnsi" w:cstheme="minorHAnsi"/>
          <w:szCs w:val="22"/>
        </w:rPr>
        <w:t>Products:  Subject to compliance with requirements, provide one of the following available products that may be incorporated into the Work:</w:t>
      </w:r>
    </w:p>
    <w:p w14:paraId="1CA30CE6" w14:textId="5E36ACED" w:rsidR="003C351D" w:rsidRPr="0012086E" w:rsidRDefault="00B80630" w:rsidP="003C351D">
      <w:pPr>
        <w:pStyle w:val="Heading6"/>
        <w:rPr>
          <w:rFonts w:asciiTheme="minorHAnsi" w:hAnsiTheme="minorHAnsi" w:cstheme="minorHAnsi"/>
          <w:szCs w:val="22"/>
        </w:rPr>
      </w:pPr>
      <w:bookmarkStart w:id="9" w:name="_Hlk182227213"/>
      <w:r>
        <w:rPr>
          <w:rFonts w:asciiTheme="minorHAnsi" w:hAnsiTheme="minorHAnsi" w:cstheme="minorHAnsi"/>
          <w:szCs w:val="22"/>
        </w:rPr>
        <w:t xml:space="preserve">See Acceptable Manufacturers </w:t>
      </w:r>
      <w:r w:rsidR="00AF31BE">
        <w:rPr>
          <w:rFonts w:asciiTheme="minorHAnsi" w:hAnsiTheme="minorHAnsi" w:cstheme="minorHAnsi"/>
          <w:szCs w:val="22"/>
        </w:rPr>
        <w:t>in Part</w:t>
      </w:r>
      <w:r>
        <w:rPr>
          <w:rFonts w:asciiTheme="minorHAnsi" w:hAnsiTheme="minorHAnsi" w:cstheme="minorHAnsi"/>
          <w:szCs w:val="22"/>
        </w:rPr>
        <w:t xml:space="preserve"> 2.1</w:t>
      </w:r>
      <w:bookmarkEnd w:id="9"/>
      <w:r w:rsidR="00AF31BE">
        <w:rPr>
          <w:rFonts w:asciiTheme="minorHAnsi" w:hAnsiTheme="minorHAnsi" w:cstheme="minorHAnsi"/>
          <w:szCs w:val="22"/>
        </w:rPr>
        <w:t xml:space="preserve"> above</w:t>
      </w:r>
    </w:p>
    <w:p w14:paraId="4D2DBBA9" w14:textId="710CBA72" w:rsidR="00A7701D" w:rsidRPr="0012086E" w:rsidRDefault="00A7701D" w:rsidP="005B0C7C">
      <w:pPr>
        <w:pStyle w:val="Heading5"/>
        <w:rPr>
          <w:rFonts w:asciiTheme="minorHAnsi" w:hAnsiTheme="minorHAnsi" w:cstheme="minorHAnsi"/>
          <w:szCs w:val="22"/>
        </w:rPr>
      </w:pPr>
      <w:r w:rsidRPr="0012086E">
        <w:rPr>
          <w:rFonts w:asciiTheme="minorHAnsi" w:hAnsiTheme="minorHAnsi" w:cstheme="minorHAnsi"/>
          <w:szCs w:val="22"/>
        </w:rPr>
        <w:t>Devices shall be aluminum/steel construction with an aluminum face and aluminum or steel pans.  Frames shall have mitered corners and be suitable for lay</w:t>
      </w:r>
      <w:r w:rsidRPr="0012086E">
        <w:rPr>
          <w:rFonts w:asciiTheme="minorHAnsi" w:hAnsiTheme="minorHAnsi" w:cstheme="minorHAnsi"/>
          <w:szCs w:val="22"/>
        </w:rPr>
        <w:noBreakHyphen/>
        <w:t>in installation.  Perforated faces shall have a concealed hinge mechanism such that the plate remains attached to the frame when opened.  Exposed external parts shall have a factory applied white or off-white baked enamel finish.  Visible internal parts shall be factory painted flat black.  All steel components shall be fully phosphatized prior to painting and there shall be no unpainted steel parts.  Diffusers shall incorporate internal pattern control louvers.  The use of pattern control devices attached to the perforated plate is not acceptable.  Air devices shall be 4</w:t>
      </w:r>
      <w:r w:rsidRPr="0012086E">
        <w:rPr>
          <w:rFonts w:asciiTheme="minorHAnsi" w:hAnsiTheme="minorHAnsi" w:cstheme="minorHAnsi"/>
          <w:szCs w:val="22"/>
        </w:rPr>
        <w:noBreakHyphen/>
        <w:t xml:space="preserve">way diffusion pattern unless noted otherwise on the drawings.  An opposed blade balancing damper shall be provided where scheduled.  Device neck size shall be as shown on the drawings.  </w:t>
      </w:r>
    </w:p>
    <w:p w14:paraId="06285DFC" w14:textId="77777777" w:rsidR="003C351D" w:rsidRPr="000D4A32" w:rsidRDefault="00A7701D" w:rsidP="00A7701D">
      <w:pPr>
        <w:pStyle w:val="Heading4"/>
        <w:rPr>
          <w:rFonts w:asciiTheme="minorHAnsi" w:hAnsiTheme="minorHAnsi" w:cstheme="minorHAnsi"/>
          <w:szCs w:val="22"/>
        </w:rPr>
      </w:pPr>
      <w:r w:rsidRPr="00C657A2">
        <w:rPr>
          <w:rFonts w:asciiTheme="minorHAnsi" w:hAnsiTheme="minorHAnsi" w:cstheme="minorHAnsi"/>
          <w:szCs w:val="22"/>
        </w:rPr>
        <w:t xml:space="preserve">Perforated Plate Type </w:t>
      </w:r>
      <w:r w:rsidRPr="00C657A2">
        <w:rPr>
          <w:rFonts w:asciiTheme="minorHAnsi" w:hAnsiTheme="minorHAnsi" w:cstheme="minorHAnsi"/>
          <w:b/>
          <w:szCs w:val="22"/>
        </w:rPr>
        <w:t>[      </w:t>
      </w:r>
      <w:proofErr w:type="gramStart"/>
      <w:r w:rsidRPr="00C657A2">
        <w:rPr>
          <w:rFonts w:asciiTheme="minorHAnsi" w:hAnsiTheme="minorHAnsi" w:cstheme="minorHAnsi"/>
          <w:b/>
          <w:szCs w:val="22"/>
        </w:rPr>
        <w:t>  ]</w:t>
      </w:r>
      <w:proofErr w:type="gramEnd"/>
      <w:r w:rsidRPr="00C657A2">
        <w:rPr>
          <w:rFonts w:asciiTheme="minorHAnsi" w:hAnsiTheme="minorHAnsi" w:cstheme="minorHAnsi"/>
          <w:szCs w:val="22"/>
        </w:rPr>
        <w:t xml:space="preserve"> Supply Air Devices (retrofit only)</w:t>
      </w:r>
      <w:r w:rsidRPr="000D4A32">
        <w:rPr>
          <w:rFonts w:asciiTheme="minorHAnsi" w:hAnsiTheme="minorHAnsi" w:cstheme="minorHAnsi"/>
          <w:szCs w:val="22"/>
        </w:rPr>
        <w:t xml:space="preserve">:  </w:t>
      </w:r>
    </w:p>
    <w:p w14:paraId="2B921831" w14:textId="77777777" w:rsidR="00C657A2" w:rsidRPr="00C657A2" w:rsidRDefault="003C351D" w:rsidP="00C657A2">
      <w:pPr>
        <w:pStyle w:val="Heading5"/>
        <w:ind w:left="1260" w:hanging="540"/>
        <w:rPr>
          <w:rFonts w:asciiTheme="minorHAnsi" w:hAnsiTheme="minorHAnsi" w:cstheme="minorHAnsi"/>
          <w:szCs w:val="22"/>
        </w:rPr>
      </w:pPr>
      <w:r w:rsidRPr="00C657A2">
        <w:rPr>
          <w:rFonts w:asciiTheme="minorHAnsi" w:hAnsiTheme="minorHAnsi" w:cstheme="minorHAnsi"/>
          <w:szCs w:val="22"/>
        </w:rPr>
        <w:t>Products:  Subject to compliance with requirements, provide one of the following available products that may be incorporated into the Work:</w:t>
      </w:r>
    </w:p>
    <w:p w14:paraId="3988FD1E" w14:textId="656D4237" w:rsidR="00C657A2" w:rsidRPr="00C657A2" w:rsidRDefault="00B80630" w:rsidP="00C657A2">
      <w:pPr>
        <w:pStyle w:val="Heading6"/>
        <w:rPr>
          <w:rFonts w:asciiTheme="minorHAnsi" w:hAnsiTheme="minorHAnsi" w:cstheme="minorHAnsi"/>
        </w:rPr>
      </w:pPr>
      <w:r w:rsidRPr="00C657A2">
        <w:rPr>
          <w:rFonts w:asciiTheme="minorHAnsi" w:hAnsiTheme="minorHAnsi" w:cstheme="minorHAnsi"/>
        </w:rPr>
        <w:t xml:space="preserve">See Acceptable Manufacturers under </w:t>
      </w:r>
      <w:r w:rsidR="000D4A32" w:rsidRPr="00C657A2">
        <w:rPr>
          <w:rFonts w:asciiTheme="minorHAnsi" w:hAnsiTheme="minorHAnsi" w:cstheme="minorHAnsi"/>
        </w:rPr>
        <w:t xml:space="preserve">Part </w:t>
      </w:r>
      <w:r w:rsidRPr="00C657A2">
        <w:rPr>
          <w:rFonts w:asciiTheme="minorHAnsi" w:hAnsiTheme="minorHAnsi" w:cstheme="minorHAnsi"/>
        </w:rPr>
        <w:t>2.1</w:t>
      </w:r>
      <w:r w:rsidR="000D4A32" w:rsidRPr="00C657A2">
        <w:rPr>
          <w:rFonts w:asciiTheme="minorHAnsi" w:hAnsiTheme="minorHAnsi" w:cstheme="minorHAnsi"/>
        </w:rPr>
        <w:t xml:space="preserve"> above.</w:t>
      </w:r>
    </w:p>
    <w:p w14:paraId="7EFE24B9" w14:textId="6C1956DE" w:rsidR="000D4A32" w:rsidRPr="00C657A2" w:rsidRDefault="00A7701D" w:rsidP="00C657A2">
      <w:pPr>
        <w:pStyle w:val="Heading5"/>
        <w:rPr>
          <w:rFonts w:asciiTheme="minorHAnsi" w:hAnsiTheme="minorHAnsi" w:cstheme="minorHAnsi"/>
        </w:rPr>
      </w:pPr>
      <w:r w:rsidRPr="00C657A2">
        <w:rPr>
          <w:rFonts w:asciiTheme="minorHAnsi" w:hAnsiTheme="minorHAnsi" w:cstheme="minorHAnsi"/>
        </w:rPr>
        <w:t xml:space="preserve">Devices shall be aluminum/steel construction with an aluminum face and aluminum or steel pans.  Frames shall have mitered corners.  Perforated faces shall have a concealed hinge mechanism such that the plate remains attached to the frame when opened.  Exposed external parts shall have a factory applied white or off-white baked enamel finish.  </w:t>
      </w:r>
      <w:r w:rsidR="000D4A32" w:rsidRPr="00C657A2">
        <w:rPr>
          <w:rFonts w:asciiTheme="minorHAnsi" w:hAnsiTheme="minorHAnsi" w:cstheme="minorHAnsi"/>
        </w:rPr>
        <w:t>Where different finishes are called for, the specified finish shall be factory applied. The Architect’s decision on color compatibility is final.</w:t>
      </w:r>
    </w:p>
    <w:p w14:paraId="44AC7323" w14:textId="4EAB1B33" w:rsidR="00A7701D" w:rsidRPr="0012086E" w:rsidRDefault="00A7701D" w:rsidP="005B0C7C">
      <w:pPr>
        <w:pStyle w:val="Heading5"/>
        <w:rPr>
          <w:rFonts w:asciiTheme="minorHAnsi" w:hAnsiTheme="minorHAnsi" w:cstheme="minorHAnsi"/>
          <w:szCs w:val="22"/>
        </w:rPr>
      </w:pPr>
      <w:r w:rsidRPr="0012086E">
        <w:rPr>
          <w:rFonts w:asciiTheme="minorHAnsi" w:hAnsiTheme="minorHAnsi" w:cstheme="minorHAnsi"/>
          <w:szCs w:val="22"/>
        </w:rPr>
        <w:lastRenderedPageBreak/>
        <w:t>Visible internal parts shall be factory painted flat black.  All steel components shall be fully phosphatized prior to painting and there shall be no unpainted steel parts.  Diffusers shall use deflectors attached to the perforated plate in a secure manner to control pattern.  Air devices shall be 4</w:t>
      </w:r>
      <w:r w:rsidRPr="0012086E">
        <w:rPr>
          <w:rFonts w:asciiTheme="minorHAnsi" w:hAnsiTheme="minorHAnsi" w:cstheme="minorHAnsi"/>
          <w:szCs w:val="22"/>
        </w:rPr>
        <w:noBreakHyphen/>
        <w:t xml:space="preserve">way diffusion pattern unless noted otherwise on the drawings.  An opposed blade balancing damper shall be provided where scheduled.  Device neck size shall be as shown on the </w:t>
      </w:r>
      <w:r w:rsidR="000D4A32">
        <w:rPr>
          <w:rFonts w:asciiTheme="minorHAnsi" w:hAnsiTheme="minorHAnsi" w:cstheme="minorHAnsi"/>
          <w:szCs w:val="22"/>
        </w:rPr>
        <w:t>D</w:t>
      </w:r>
      <w:r w:rsidRPr="0012086E">
        <w:rPr>
          <w:rFonts w:asciiTheme="minorHAnsi" w:hAnsiTheme="minorHAnsi" w:cstheme="minorHAnsi"/>
          <w:szCs w:val="22"/>
        </w:rPr>
        <w:t>rawings.</w:t>
      </w:r>
    </w:p>
    <w:p w14:paraId="26C9E2C7" w14:textId="77777777" w:rsidR="00E72538" w:rsidRPr="000D4A32" w:rsidRDefault="00A7701D" w:rsidP="00A7701D">
      <w:pPr>
        <w:pStyle w:val="Heading4"/>
        <w:rPr>
          <w:rFonts w:asciiTheme="minorHAnsi" w:hAnsiTheme="minorHAnsi" w:cstheme="minorHAnsi"/>
          <w:szCs w:val="22"/>
        </w:rPr>
      </w:pPr>
      <w:r w:rsidRPr="00C657A2">
        <w:rPr>
          <w:rFonts w:asciiTheme="minorHAnsi" w:hAnsiTheme="minorHAnsi" w:cstheme="minorHAnsi"/>
          <w:szCs w:val="22"/>
        </w:rPr>
        <w:t xml:space="preserve">Perforated Plate Type </w:t>
      </w:r>
      <w:r w:rsidRPr="00C657A2">
        <w:rPr>
          <w:rFonts w:asciiTheme="minorHAnsi" w:hAnsiTheme="minorHAnsi" w:cstheme="minorHAnsi"/>
          <w:b/>
          <w:szCs w:val="22"/>
        </w:rPr>
        <w:t>[      </w:t>
      </w:r>
      <w:proofErr w:type="gramStart"/>
      <w:r w:rsidRPr="00C657A2">
        <w:rPr>
          <w:rFonts w:asciiTheme="minorHAnsi" w:hAnsiTheme="minorHAnsi" w:cstheme="minorHAnsi"/>
          <w:b/>
          <w:szCs w:val="22"/>
        </w:rPr>
        <w:t>  ]</w:t>
      </w:r>
      <w:proofErr w:type="gramEnd"/>
      <w:r w:rsidRPr="00C657A2">
        <w:rPr>
          <w:rFonts w:asciiTheme="minorHAnsi" w:hAnsiTheme="minorHAnsi" w:cstheme="minorHAnsi"/>
          <w:szCs w:val="22"/>
        </w:rPr>
        <w:t xml:space="preserve"> Exhaust and Return Air Devices (retrofit only)</w:t>
      </w:r>
      <w:r w:rsidRPr="000D4A32">
        <w:rPr>
          <w:rFonts w:asciiTheme="minorHAnsi" w:hAnsiTheme="minorHAnsi" w:cstheme="minorHAnsi"/>
          <w:szCs w:val="22"/>
        </w:rPr>
        <w:t xml:space="preserve">: </w:t>
      </w:r>
    </w:p>
    <w:p w14:paraId="2A0DB6B3" w14:textId="77777777" w:rsidR="00E72538" w:rsidRPr="0012086E" w:rsidRDefault="00E72538" w:rsidP="00E72538">
      <w:pPr>
        <w:pStyle w:val="Heading5"/>
        <w:ind w:left="1260" w:hanging="540"/>
        <w:rPr>
          <w:rFonts w:asciiTheme="minorHAnsi" w:hAnsiTheme="minorHAnsi" w:cstheme="minorHAnsi"/>
          <w:szCs w:val="22"/>
        </w:rPr>
      </w:pPr>
      <w:r w:rsidRPr="0012086E">
        <w:rPr>
          <w:rFonts w:asciiTheme="minorHAnsi" w:hAnsiTheme="minorHAnsi" w:cstheme="minorHAnsi"/>
          <w:szCs w:val="22"/>
        </w:rPr>
        <w:t>Products:  Subject to compliance with requirements, provide one of the following available products that may be incorporated into the Work:</w:t>
      </w:r>
    </w:p>
    <w:p w14:paraId="4EC7AD70" w14:textId="77777777" w:rsidR="00C657A2" w:rsidRPr="000A0663" w:rsidRDefault="00B80630" w:rsidP="000A0663">
      <w:pPr>
        <w:pStyle w:val="Heading6"/>
        <w:rPr>
          <w:rFonts w:asciiTheme="minorHAnsi" w:hAnsiTheme="minorHAnsi" w:cstheme="minorHAnsi"/>
        </w:rPr>
      </w:pPr>
      <w:r w:rsidRPr="000A0663">
        <w:rPr>
          <w:rFonts w:asciiTheme="minorHAnsi" w:hAnsiTheme="minorHAnsi" w:cstheme="minorHAnsi"/>
        </w:rPr>
        <w:t xml:space="preserve">See Acceptable Manufacturers </w:t>
      </w:r>
      <w:r w:rsidR="000D4A32" w:rsidRPr="000A0663">
        <w:rPr>
          <w:rFonts w:asciiTheme="minorHAnsi" w:hAnsiTheme="minorHAnsi" w:cstheme="minorHAnsi"/>
        </w:rPr>
        <w:t>in</w:t>
      </w:r>
      <w:r w:rsidRPr="000A0663">
        <w:rPr>
          <w:rFonts w:asciiTheme="minorHAnsi" w:hAnsiTheme="minorHAnsi" w:cstheme="minorHAnsi"/>
        </w:rPr>
        <w:t xml:space="preserve"> </w:t>
      </w:r>
      <w:r w:rsidR="000D4A32" w:rsidRPr="000A0663">
        <w:rPr>
          <w:rFonts w:asciiTheme="minorHAnsi" w:hAnsiTheme="minorHAnsi" w:cstheme="minorHAnsi"/>
        </w:rPr>
        <w:t xml:space="preserve">Part </w:t>
      </w:r>
      <w:r w:rsidRPr="000A0663">
        <w:rPr>
          <w:rFonts w:asciiTheme="minorHAnsi" w:hAnsiTheme="minorHAnsi" w:cstheme="minorHAnsi"/>
        </w:rPr>
        <w:t>2.1</w:t>
      </w:r>
      <w:r w:rsidR="000D4A32" w:rsidRPr="000A0663">
        <w:rPr>
          <w:rFonts w:asciiTheme="minorHAnsi" w:hAnsiTheme="minorHAnsi" w:cstheme="minorHAnsi"/>
        </w:rPr>
        <w:t xml:space="preserve"> above.</w:t>
      </w:r>
    </w:p>
    <w:p w14:paraId="62B5EDA5" w14:textId="57CC2C2D" w:rsidR="00A7701D" w:rsidRPr="0012086E" w:rsidRDefault="00A7701D" w:rsidP="005B0C7C">
      <w:pPr>
        <w:pStyle w:val="Heading5"/>
        <w:rPr>
          <w:rFonts w:asciiTheme="minorHAnsi" w:hAnsiTheme="minorHAnsi" w:cstheme="minorHAnsi"/>
          <w:szCs w:val="22"/>
        </w:rPr>
      </w:pPr>
      <w:r w:rsidRPr="0012086E">
        <w:rPr>
          <w:rFonts w:asciiTheme="minorHAnsi" w:hAnsiTheme="minorHAnsi" w:cstheme="minorHAnsi"/>
          <w:szCs w:val="22"/>
        </w:rPr>
        <w:t>Devices shall be aluminum/steel construction with an aluminum face and aluminum or steel pans.  Frames shall have mitered corners.  Perforated faces shall have a concealed hinge mechanism such that the plate remains attached to the frame when opened.  Exposed external parts shall have a factory applied white or off-white baked enamel finish.  Visible internal parts shall be factory painted flat black.  All steel components shall be fully phosphatized prior to painting and there shall be no unpainted steel parts.  An opposed blade balancing damper shall be provided where scheduled.  Device neck size shall be as shown on the drawings.  Air device frame shall be suitable for use with the ceiling in which the device is installed.  Titus Type PAR, Metal-Aire Series 7000 PCR</w:t>
      </w:r>
      <w:r w:rsidRPr="0012086E">
        <w:rPr>
          <w:rFonts w:asciiTheme="minorHAnsi" w:hAnsiTheme="minorHAnsi" w:cstheme="minorHAnsi"/>
          <w:szCs w:val="22"/>
        </w:rPr>
        <w:noBreakHyphen/>
        <w:t>AB</w:t>
      </w:r>
      <w:r w:rsidRPr="0012086E">
        <w:rPr>
          <w:rFonts w:asciiTheme="minorHAnsi" w:hAnsiTheme="minorHAnsi" w:cstheme="minorHAnsi"/>
          <w:szCs w:val="22"/>
        </w:rPr>
        <w:noBreakHyphen/>
        <w:t>6, J and J Model AL</w:t>
      </w:r>
      <w:r w:rsidRPr="0012086E">
        <w:rPr>
          <w:rFonts w:asciiTheme="minorHAnsi" w:hAnsiTheme="minorHAnsi" w:cstheme="minorHAnsi"/>
          <w:szCs w:val="22"/>
        </w:rPr>
        <w:noBreakHyphen/>
        <w:t>1290 Series or Krueger Model 1190 Series.</w:t>
      </w:r>
    </w:p>
    <w:p w14:paraId="2D586870" w14:textId="77777777" w:rsidR="007760D1" w:rsidRPr="0012086E" w:rsidRDefault="007760D1">
      <w:pPr>
        <w:pStyle w:val="Heading2"/>
        <w:rPr>
          <w:rFonts w:asciiTheme="minorHAnsi" w:hAnsiTheme="minorHAnsi" w:cstheme="minorHAnsi"/>
          <w:szCs w:val="22"/>
        </w:rPr>
      </w:pPr>
      <w:r w:rsidRPr="0012086E">
        <w:rPr>
          <w:rFonts w:asciiTheme="minorHAnsi" w:hAnsiTheme="minorHAnsi" w:cstheme="minorHAnsi"/>
          <w:szCs w:val="22"/>
        </w:rPr>
        <w:t>AIR DISTRIBUTION DEVICES:</w:t>
      </w:r>
    </w:p>
    <w:p w14:paraId="33AB595E" w14:textId="77777777" w:rsidR="007760D1" w:rsidRPr="000D4A32" w:rsidRDefault="007760D1">
      <w:pPr>
        <w:pStyle w:val="Main"/>
        <w:ind w:left="720" w:hanging="720"/>
        <w:rPr>
          <w:rFonts w:asciiTheme="minorHAnsi" w:hAnsiTheme="minorHAnsi" w:cstheme="minorHAnsi"/>
          <w:b/>
          <w:vanish/>
          <w:color w:val="548DD4"/>
          <w:szCs w:val="22"/>
        </w:rPr>
      </w:pPr>
      <w:r w:rsidRPr="000D4A32">
        <w:rPr>
          <w:rFonts w:asciiTheme="minorHAnsi" w:hAnsiTheme="minorHAnsi" w:cstheme="minorHAnsi"/>
          <w:b/>
          <w:vanish/>
          <w:color w:val="548DD4"/>
          <w:szCs w:val="22"/>
        </w:rPr>
        <w:t>[EDIT TO SUIT PROJECT</w:t>
      </w:r>
    </w:p>
    <w:p w14:paraId="3EFA85D2" w14:textId="77777777" w:rsidR="005821EF" w:rsidRPr="000D4A32" w:rsidRDefault="007760D1">
      <w:pPr>
        <w:pStyle w:val="Heading4"/>
        <w:rPr>
          <w:rFonts w:asciiTheme="minorHAnsi" w:hAnsiTheme="minorHAnsi" w:cstheme="minorHAnsi"/>
          <w:szCs w:val="22"/>
        </w:rPr>
      </w:pPr>
      <w:r w:rsidRPr="00C657A2">
        <w:rPr>
          <w:rFonts w:asciiTheme="minorHAnsi" w:hAnsiTheme="minorHAnsi" w:cstheme="minorHAnsi"/>
          <w:szCs w:val="22"/>
        </w:rPr>
        <w:t xml:space="preserve">Louver Face Type </w:t>
      </w:r>
      <w:r w:rsidRPr="00C657A2">
        <w:rPr>
          <w:rFonts w:asciiTheme="minorHAnsi" w:hAnsiTheme="minorHAnsi" w:cstheme="minorHAnsi"/>
          <w:b/>
          <w:szCs w:val="22"/>
        </w:rPr>
        <w:t>[       </w:t>
      </w:r>
      <w:proofErr w:type="gramStart"/>
      <w:r w:rsidRPr="00C657A2">
        <w:rPr>
          <w:rFonts w:asciiTheme="minorHAnsi" w:hAnsiTheme="minorHAnsi" w:cstheme="minorHAnsi"/>
          <w:b/>
          <w:szCs w:val="22"/>
        </w:rPr>
        <w:t>  ]</w:t>
      </w:r>
      <w:proofErr w:type="gramEnd"/>
      <w:r w:rsidRPr="00C657A2">
        <w:rPr>
          <w:rFonts w:asciiTheme="minorHAnsi" w:hAnsiTheme="minorHAnsi" w:cstheme="minorHAnsi"/>
          <w:szCs w:val="22"/>
        </w:rPr>
        <w:t xml:space="preserve"> Square Ceiling Supply Diffusers</w:t>
      </w:r>
      <w:r w:rsidRPr="000D4A32">
        <w:rPr>
          <w:rFonts w:asciiTheme="minorHAnsi" w:hAnsiTheme="minorHAnsi" w:cstheme="minorHAnsi"/>
          <w:szCs w:val="22"/>
        </w:rPr>
        <w:t xml:space="preserve">:  </w:t>
      </w:r>
    </w:p>
    <w:p w14:paraId="2BEC9E2F" w14:textId="77777777" w:rsidR="005821EF" w:rsidRPr="0012086E" w:rsidRDefault="005821EF" w:rsidP="005821EF">
      <w:pPr>
        <w:pStyle w:val="Heading5"/>
        <w:ind w:left="1260" w:hanging="540"/>
        <w:rPr>
          <w:rFonts w:asciiTheme="minorHAnsi" w:hAnsiTheme="minorHAnsi" w:cstheme="minorHAnsi"/>
          <w:szCs w:val="22"/>
        </w:rPr>
      </w:pPr>
      <w:r w:rsidRPr="0012086E">
        <w:rPr>
          <w:rFonts w:asciiTheme="minorHAnsi" w:hAnsiTheme="minorHAnsi" w:cstheme="minorHAnsi"/>
          <w:szCs w:val="22"/>
        </w:rPr>
        <w:t>Products:  Subject to compliance with requirements, provide one of the following available products that may be incorporated into the Work:</w:t>
      </w:r>
    </w:p>
    <w:p w14:paraId="3CDD8EF7" w14:textId="77777777" w:rsidR="000A0663" w:rsidRPr="000A0663" w:rsidRDefault="00B80630" w:rsidP="000A0663">
      <w:pPr>
        <w:pStyle w:val="Heading6"/>
        <w:rPr>
          <w:rFonts w:asciiTheme="minorHAnsi" w:hAnsiTheme="minorHAnsi" w:cstheme="minorHAnsi"/>
        </w:rPr>
      </w:pPr>
      <w:r w:rsidRPr="000A0663">
        <w:rPr>
          <w:rFonts w:asciiTheme="minorHAnsi" w:hAnsiTheme="minorHAnsi" w:cstheme="minorHAnsi"/>
        </w:rPr>
        <w:t xml:space="preserve">See Acceptable Manufacturers </w:t>
      </w:r>
      <w:r w:rsidR="000D4A32" w:rsidRPr="000A0663">
        <w:rPr>
          <w:rFonts w:asciiTheme="minorHAnsi" w:hAnsiTheme="minorHAnsi" w:cstheme="minorHAnsi"/>
        </w:rPr>
        <w:t xml:space="preserve">in Part </w:t>
      </w:r>
      <w:r w:rsidRPr="000A0663">
        <w:rPr>
          <w:rFonts w:asciiTheme="minorHAnsi" w:hAnsiTheme="minorHAnsi" w:cstheme="minorHAnsi"/>
        </w:rPr>
        <w:t>2.1</w:t>
      </w:r>
      <w:r w:rsidR="000D4A32" w:rsidRPr="000A0663">
        <w:rPr>
          <w:rFonts w:asciiTheme="minorHAnsi" w:hAnsiTheme="minorHAnsi" w:cstheme="minorHAnsi"/>
        </w:rPr>
        <w:t xml:space="preserve"> above.</w:t>
      </w:r>
    </w:p>
    <w:p w14:paraId="624E4F49" w14:textId="405FF8EE" w:rsidR="000D4A32" w:rsidRPr="000A0663" w:rsidRDefault="007760D1" w:rsidP="000A0663">
      <w:pPr>
        <w:pStyle w:val="Heading5"/>
        <w:rPr>
          <w:rFonts w:asciiTheme="minorHAnsi" w:hAnsiTheme="minorHAnsi" w:cstheme="minorHAnsi"/>
        </w:rPr>
      </w:pPr>
      <w:r w:rsidRPr="000A0663">
        <w:rPr>
          <w:rFonts w:asciiTheme="minorHAnsi" w:hAnsiTheme="minorHAnsi" w:cstheme="minorHAnsi"/>
        </w:rPr>
        <w:t>Diffusers shall be all aluminum construction with mitered corner V</w:t>
      </w:r>
      <w:r w:rsidRPr="000A0663">
        <w:rPr>
          <w:rFonts w:asciiTheme="minorHAnsi" w:hAnsiTheme="minorHAnsi" w:cstheme="minorHAnsi"/>
        </w:rPr>
        <w:noBreakHyphen/>
        <w:t xml:space="preserve">bevel border style surface frames suitable for use with the ceiling in which it is installed.  The entire grille shall have a factory applied white or off-white baked enamel finish.  </w:t>
      </w:r>
      <w:r w:rsidR="000D4A32" w:rsidRPr="000A0663">
        <w:rPr>
          <w:rFonts w:asciiTheme="minorHAnsi" w:hAnsiTheme="minorHAnsi" w:cstheme="minorHAnsi"/>
        </w:rPr>
        <w:t>Where different finishes are called for, the specified finish shall be factory applied. The Architect’s decision on color compatibility is final.</w:t>
      </w:r>
    </w:p>
    <w:p w14:paraId="5C6F8E0E" w14:textId="2E97C398" w:rsidR="007760D1" w:rsidRPr="0012086E" w:rsidRDefault="007760D1" w:rsidP="005B0C7C">
      <w:pPr>
        <w:pStyle w:val="Heading5"/>
        <w:rPr>
          <w:rFonts w:asciiTheme="minorHAnsi" w:hAnsiTheme="minorHAnsi" w:cstheme="minorHAnsi"/>
          <w:szCs w:val="22"/>
        </w:rPr>
      </w:pPr>
      <w:r w:rsidRPr="0012086E">
        <w:rPr>
          <w:rFonts w:asciiTheme="minorHAnsi" w:hAnsiTheme="minorHAnsi" w:cstheme="minorHAnsi"/>
          <w:szCs w:val="22"/>
        </w:rPr>
        <w:t>Air devices shall be 4</w:t>
      </w:r>
      <w:r w:rsidRPr="0012086E">
        <w:rPr>
          <w:rFonts w:asciiTheme="minorHAnsi" w:hAnsiTheme="minorHAnsi" w:cstheme="minorHAnsi"/>
          <w:szCs w:val="22"/>
        </w:rPr>
        <w:noBreakHyphen/>
        <w:t xml:space="preserve">way diffusion pattern unless noted otherwise on the </w:t>
      </w:r>
      <w:r w:rsidR="000D4A32">
        <w:rPr>
          <w:rFonts w:asciiTheme="minorHAnsi" w:hAnsiTheme="minorHAnsi" w:cstheme="minorHAnsi"/>
          <w:szCs w:val="22"/>
        </w:rPr>
        <w:t>D</w:t>
      </w:r>
      <w:r w:rsidRPr="0012086E">
        <w:rPr>
          <w:rFonts w:asciiTheme="minorHAnsi" w:hAnsiTheme="minorHAnsi" w:cstheme="minorHAnsi"/>
          <w:szCs w:val="22"/>
        </w:rPr>
        <w:t xml:space="preserve">rawings.  An opposed blade balancing damper shall be provided where scheduled.  </w:t>
      </w:r>
      <w:r w:rsidR="001B2DAE" w:rsidRPr="0012086E" w:rsidDel="001B2DAE">
        <w:rPr>
          <w:rFonts w:asciiTheme="minorHAnsi" w:hAnsiTheme="minorHAnsi" w:cstheme="minorHAnsi"/>
          <w:szCs w:val="22"/>
        </w:rPr>
        <w:t xml:space="preserve"> </w:t>
      </w:r>
    </w:p>
    <w:p w14:paraId="0CD96807" w14:textId="77777777" w:rsidR="001B2DAE" w:rsidRPr="000D4A32" w:rsidRDefault="007760D1">
      <w:pPr>
        <w:pStyle w:val="Heading4"/>
        <w:rPr>
          <w:rFonts w:asciiTheme="minorHAnsi" w:hAnsiTheme="minorHAnsi" w:cstheme="minorHAnsi"/>
          <w:szCs w:val="22"/>
        </w:rPr>
      </w:pPr>
      <w:r w:rsidRPr="00C657A2">
        <w:rPr>
          <w:rFonts w:asciiTheme="minorHAnsi" w:hAnsiTheme="minorHAnsi" w:cstheme="minorHAnsi"/>
          <w:szCs w:val="22"/>
        </w:rPr>
        <w:t xml:space="preserve">Linear Slot Type </w:t>
      </w:r>
      <w:r w:rsidRPr="00C657A2">
        <w:rPr>
          <w:rFonts w:asciiTheme="minorHAnsi" w:hAnsiTheme="minorHAnsi" w:cstheme="minorHAnsi"/>
          <w:b/>
          <w:szCs w:val="22"/>
        </w:rPr>
        <w:t>[       </w:t>
      </w:r>
      <w:proofErr w:type="gramStart"/>
      <w:r w:rsidRPr="00C657A2">
        <w:rPr>
          <w:rFonts w:asciiTheme="minorHAnsi" w:hAnsiTheme="minorHAnsi" w:cstheme="minorHAnsi"/>
          <w:b/>
          <w:szCs w:val="22"/>
        </w:rPr>
        <w:t>  ]</w:t>
      </w:r>
      <w:proofErr w:type="gramEnd"/>
      <w:r w:rsidRPr="00C657A2">
        <w:rPr>
          <w:rFonts w:asciiTheme="minorHAnsi" w:hAnsiTheme="minorHAnsi" w:cstheme="minorHAnsi"/>
          <w:szCs w:val="22"/>
        </w:rPr>
        <w:t xml:space="preserve"> Air Devices:</w:t>
      </w:r>
      <w:r w:rsidRPr="000D4A32">
        <w:rPr>
          <w:rFonts w:asciiTheme="minorHAnsi" w:hAnsiTheme="minorHAnsi" w:cstheme="minorHAnsi"/>
          <w:szCs w:val="22"/>
        </w:rPr>
        <w:t xml:space="preserve">  </w:t>
      </w:r>
    </w:p>
    <w:p w14:paraId="0B789E6D" w14:textId="77777777" w:rsidR="001B2DAE" w:rsidRPr="0012086E" w:rsidRDefault="001B2DAE" w:rsidP="001B2DAE">
      <w:pPr>
        <w:pStyle w:val="Heading5"/>
        <w:ind w:left="1260" w:hanging="540"/>
        <w:rPr>
          <w:rFonts w:asciiTheme="minorHAnsi" w:hAnsiTheme="minorHAnsi" w:cstheme="minorHAnsi"/>
          <w:szCs w:val="22"/>
        </w:rPr>
      </w:pPr>
      <w:r w:rsidRPr="0012086E">
        <w:rPr>
          <w:rFonts w:asciiTheme="minorHAnsi" w:hAnsiTheme="minorHAnsi" w:cstheme="minorHAnsi"/>
          <w:szCs w:val="22"/>
        </w:rPr>
        <w:t>Products:  Subject to compliance with requirements, provide one of the following available products that may be incorporated into the Work:</w:t>
      </w:r>
    </w:p>
    <w:p w14:paraId="2D6272D2" w14:textId="5D889EBF" w:rsidR="001B2DAE" w:rsidRPr="0012086E" w:rsidRDefault="00B80630" w:rsidP="001B2DAE">
      <w:pPr>
        <w:pStyle w:val="Heading6"/>
        <w:rPr>
          <w:rFonts w:asciiTheme="minorHAnsi" w:hAnsiTheme="minorHAnsi" w:cstheme="minorHAnsi"/>
          <w:szCs w:val="22"/>
        </w:rPr>
      </w:pPr>
      <w:r>
        <w:rPr>
          <w:rFonts w:asciiTheme="minorHAnsi" w:hAnsiTheme="minorHAnsi" w:cstheme="minorHAnsi"/>
          <w:szCs w:val="22"/>
        </w:rPr>
        <w:t xml:space="preserve">See Acceptable Manufacturers </w:t>
      </w:r>
      <w:r w:rsidR="000D4A32">
        <w:rPr>
          <w:rFonts w:asciiTheme="minorHAnsi" w:hAnsiTheme="minorHAnsi" w:cstheme="minorHAnsi"/>
          <w:szCs w:val="22"/>
        </w:rPr>
        <w:t>in Part</w:t>
      </w:r>
      <w:r>
        <w:rPr>
          <w:rFonts w:asciiTheme="minorHAnsi" w:hAnsiTheme="minorHAnsi" w:cstheme="minorHAnsi"/>
          <w:szCs w:val="22"/>
        </w:rPr>
        <w:t xml:space="preserve"> 2.1</w:t>
      </w:r>
      <w:r w:rsidR="000D4A32">
        <w:rPr>
          <w:rFonts w:asciiTheme="minorHAnsi" w:hAnsiTheme="minorHAnsi" w:cstheme="minorHAnsi"/>
          <w:szCs w:val="22"/>
        </w:rPr>
        <w:t xml:space="preserve"> above.</w:t>
      </w:r>
    </w:p>
    <w:p w14:paraId="57B11341" w14:textId="0B45E2BB" w:rsidR="000D4A32" w:rsidRPr="000A0663" w:rsidRDefault="007760D1" w:rsidP="000A0663">
      <w:pPr>
        <w:pStyle w:val="Heading5"/>
        <w:rPr>
          <w:rFonts w:asciiTheme="minorHAnsi" w:hAnsiTheme="minorHAnsi" w:cstheme="minorHAnsi"/>
        </w:rPr>
      </w:pPr>
      <w:r w:rsidRPr="000A0663">
        <w:rPr>
          <w:rFonts w:asciiTheme="minorHAnsi" w:hAnsiTheme="minorHAnsi" w:cstheme="minorHAnsi"/>
        </w:rPr>
        <w:t xml:space="preserve">Devices shall be continuous, extruded aluminum slot diffusers with mitered corners.  Diffusers shall have 3/4" slots as scheduled and shall have extruded aluminum pattern control blades (supply slots only).  Diffuser mounting frames shall be suitable for use with the ceiling in which the diffuser is installed.  The entire diffuser (except pattern control blades) shall have a factory applied </w:t>
      </w:r>
      <w:r w:rsidRPr="000A0663">
        <w:rPr>
          <w:rFonts w:asciiTheme="minorHAnsi" w:hAnsiTheme="minorHAnsi" w:cstheme="minorHAnsi"/>
          <w:b/>
        </w:rPr>
        <w:t>[clear anodized aluminum] [white or off-white baked enamel]</w:t>
      </w:r>
      <w:r w:rsidRPr="000A0663">
        <w:rPr>
          <w:rFonts w:asciiTheme="minorHAnsi" w:hAnsiTheme="minorHAnsi" w:cstheme="minorHAnsi"/>
        </w:rPr>
        <w:t xml:space="preserve"> finish.  </w:t>
      </w:r>
      <w:r w:rsidR="000D4A32" w:rsidRPr="000A0663">
        <w:rPr>
          <w:rFonts w:asciiTheme="minorHAnsi" w:hAnsiTheme="minorHAnsi" w:cstheme="minorHAnsi"/>
        </w:rPr>
        <w:t>Where different finishes are called for, the specified finish shall be factory applied. The Architect’s decision on color compatibility is final.</w:t>
      </w:r>
    </w:p>
    <w:p w14:paraId="6C0C7853" w14:textId="58BFE70D" w:rsidR="007760D1" w:rsidRPr="0012086E" w:rsidRDefault="007760D1" w:rsidP="005B0C7C">
      <w:pPr>
        <w:pStyle w:val="Heading5"/>
        <w:rPr>
          <w:rFonts w:asciiTheme="minorHAnsi" w:hAnsiTheme="minorHAnsi" w:cstheme="minorHAnsi"/>
          <w:szCs w:val="22"/>
        </w:rPr>
      </w:pPr>
      <w:r w:rsidRPr="0012086E">
        <w:rPr>
          <w:rFonts w:asciiTheme="minorHAnsi" w:hAnsiTheme="minorHAnsi" w:cstheme="minorHAnsi"/>
          <w:szCs w:val="22"/>
        </w:rPr>
        <w:lastRenderedPageBreak/>
        <w:t xml:space="preserve">The pattern control blades shall have a factory applied flat black baked enamel finish.  Slot diffusers shall have concealed mounting hardware.  Provide insulated supply air plenums as shown on the Drawings.  </w:t>
      </w:r>
    </w:p>
    <w:p w14:paraId="3570E91C" w14:textId="77D65592" w:rsidR="001B2DAE" w:rsidRPr="000D4A32" w:rsidRDefault="007760D1">
      <w:pPr>
        <w:pStyle w:val="Heading4"/>
        <w:rPr>
          <w:rFonts w:asciiTheme="minorHAnsi" w:hAnsiTheme="minorHAnsi" w:cstheme="minorHAnsi"/>
          <w:szCs w:val="22"/>
        </w:rPr>
      </w:pPr>
      <w:r w:rsidRPr="00C657A2">
        <w:rPr>
          <w:rFonts w:asciiTheme="minorHAnsi" w:hAnsiTheme="minorHAnsi" w:cstheme="minorHAnsi"/>
          <w:szCs w:val="22"/>
        </w:rPr>
        <w:t>Linear</w:t>
      </w:r>
      <w:r w:rsidR="000A0663">
        <w:rPr>
          <w:rFonts w:asciiTheme="minorHAnsi" w:hAnsiTheme="minorHAnsi" w:cstheme="minorHAnsi"/>
          <w:szCs w:val="22"/>
        </w:rPr>
        <w:t xml:space="preserve"> </w:t>
      </w:r>
      <w:r w:rsidR="00792FDA" w:rsidRPr="00C657A2">
        <w:rPr>
          <w:rFonts w:asciiTheme="minorHAnsi" w:hAnsiTheme="minorHAnsi" w:cstheme="minorHAnsi"/>
          <w:szCs w:val="22"/>
        </w:rPr>
        <w:t>Bar Diffuser</w:t>
      </w:r>
      <w:r w:rsidRPr="00C657A2">
        <w:rPr>
          <w:rFonts w:asciiTheme="minorHAnsi" w:hAnsiTheme="minorHAnsi" w:cstheme="minorHAnsi"/>
          <w:szCs w:val="22"/>
        </w:rPr>
        <w:t xml:space="preserve"> Type </w:t>
      </w:r>
      <w:r w:rsidRPr="00C657A2">
        <w:rPr>
          <w:rFonts w:asciiTheme="minorHAnsi" w:hAnsiTheme="minorHAnsi" w:cstheme="minorHAnsi"/>
          <w:b/>
          <w:szCs w:val="22"/>
        </w:rPr>
        <w:t>[       </w:t>
      </w:r>
      <w:proofErr w:type="gramStart"/>
      <w:r w:rsidRPr="00C657A2">
        <w:rPr>
          <w:rFonts w:asciiTheme="minorHAnsi" w:hAnsiTheme="minorHAnsi" w:cstheme="minorHAnsi"/>
          <w:b/>
          <w:szCs w:val="22"/>
        </w:rPr>
        <w:t>  ]</w:t>
      </w:r>
      <w:proofErr w:type="gramEnd"/>
      <w:r w:rsidRPr="00C657A2">
        <w:rPr>
          <w:rFonts w:asciiTheme="minorHAnsi" w:hAnsiTheme="minorHAnsi" w:cstheme="minorHAnsi"/>
          <w:szCs w:val="22"/>
        </w:rPr>
        <w:t xml:space="preserve"> Air Devices</w:t>
      </w:r>
      <w:r w:rsidR="00792FDA" w:rsidRPr="00C657A2">
        <w:rPr>
          <w:rFonts w:asciiTheme="minorHAnsi" w:hAnsiTheme="minorHAnsi" w:cstheme="minorHAnsi"/>
          <w:szCs w:val="22"/>
        </w:rPr>
        <w:t xml:space="preserve"> (for wall and ceiling applications)</w:t>
      </w:r>
      <w:r w:rsidRPr="000D4A32">
        <w:rPr>
          <w:rFonts w:asciiTheme="minorHAnsi" w:hAnsiTheme="minorHAnsi" w:cstheme="minorHAnsi"/>
          <w:szCs w:val="22"/>
        </w:rPr>
        <w:t xml:space="preserve">:  </w:t>
      </w:r>
    </w:p>
    <w:p w14:paraId="47ABB2CF" w14:textId="77777777" w:rsidR="001B2DAE" w:rsidRPr="0012086E" w:rsidRDefault="001B2DAE" w:rsidP="001B2DAE">
      <w:pPr>
        <w:pStyle w:val="Heading5"/>
        <w:ind w:left="1260" w:hanging="540"/>
        <w:rPr>
          <w:rFonts w:asciiTheme="minorHAnsi" w:hAnsiTheme="minorHAnsi" w:cstheme="minorHAnsi"/>
          <w:szCs w:val="22"/>
        </w:rPr>
      </w:pPr>
      <w:r w:rsidRPr="0012086E">
        <w:rPr>
          <w:rFonts w:asciiTheme="minorHAnsi" w:hAnsiTheme="minorHAnsi" w:cstheme="minorHAnsi"/>
          <w:szCs w:val="22"/>
        </w:rPr>
        <w:t>Products:  Subject to compliance with requirements, provide one of the following available products that may be incorporated into the Work:</w:t>
      </w:r>
    </w:p>
    <w:p w14:paraId="20F78EA9" w14:textId="749DCCA7" w:rsidR="00792FDA" w:rsidRPr="000A0663" w:rsidRDefault="00B80630">
      <w:pPr>
        <w:pStyle w:val="Heading6"/>
        <w:rPr>
          <w:rFonts w:asciiTheme="minorHAnsi" w:hAnsiTheme="minorHAnsi" w:cstheme="minorHAnsi"/>
          <w:szCs w:val="22"/>
        </w:rPr>
      </w:pPr>
      <w:r w:rsidRPr="000A0663">
        <w:rPr>
          <w:rFonts w:asciiTheme="minorHAnsi" w:hAnsiTheme="minorHAnsi" w:cstheme="minorHAnsi"/>
          <w:szCs w:val="22"/>
        </w:rPr>
        <w:t xml:space="preserve">See Acceptable Manufacturers </w:t>
      </w:r>
      <w:r w:rsidR="000D4A32" w:rsidRPr="000A0663">
        <w:rPr>
          <w:rFonts w:asciiTheme="minorHAnsi" w:hAnsiTheme="minorHAnsi" w:cstheme="minorHAnsi"/>
          <w:szCs w:val="22"/>
        </w:rPr>
        <w:t xml:space="preserve">in Part </w:t>
      </w:r>
      <w:r w:rsidRPr="000A0663">
        <w:rPr>
          <w:rFonts w:asciiTheme="minorHAnsi" w:hAnsiTheme="minorHAnsi" w:cstheme="minorHAnsi"/>
          <w:szCs w:val="22"/>
        </w:rPr>
        <w:t>2.1</w:t>
      </w:r>
      <w:r w:rsidR="000A0663" w:rsidRPr="000A0663">
        <w:rPr>
          <w:rFonts w:asciiTheme="minorHAnsi" w:hAnsiTheme="minorHAnsi" w:cstheme="minorHAnsi"/>
          <w:szCs w:val="22"/>
        </w:rPr>
        <w:t xml:space="preserve"> </w:t>
      </w:r>
      <w:r w:rsidR="000D4A32" w:rsidRPr="000A0663">
        <w:rPr>
          <w:rFonts w:asciiTheme="minorHAnsi" w:hAnsiTheme="minorHAnsi" w:cstheme="minorHAnsi"/>
          <w:szCs w:val="22"/>
        </w:rPr>
        <w:t>above.</w:t>
      </w:r>
    </w:p>
    <w:p w14:paraId="16C5E91C" w14:textId="2D73A8F2" w:rsidR="000D4A32" w:rsidRPr="000A0663" w:rsidRDefault="007760D1" w:rsidP="000A0663">
      <w:pPr>
        <w:pStyle w:val="Heading5"/>
        <w:rPr>
          <w:rFonts w:asciiTheme="minorHAnsi" w:hAnsiTheme="minorHAnsi" w:cstheme="minorHAnsi"/>
        </w:rPr>
      </w:pPr>
      <w:r w:rsidRPr="000A0663">
        <w:rPr>
          <w:rFonts w:asciiTheme="minorHAnsi" w:hAnsiTheme="minorHAnsi" w:cstheme="minorHAnsi"/>
        </w:rPr>
        <w:t xml:space="preserve">Devices shall be continuous, extruded aluminum slot diffusers with mitered corners.  Diffusers shall have </w:t>
      </w:r>
      <w:r w:rsidR="000A0663">
        <w:rPr>
          <w:rFonts w:asciiTheme="minorHAnsi" w:hAnsiTheme="minorHAnsi" w:cstheme="minorHAnsi"/>
        </w:rPr>
        <w:t>½-inch</w:t>
      </w:r>
      <w:r w:rsidRPr="000A0663">
        <w:rPr>
          <w:rFonts w:asciiTheme="minorHAnsi" w:hAnsiTheme="minorHAnsi" w:cstheme="minorHAnsi"/>
        </w:rPr>
        <w:t xml:space="preserve"> slot</w:t>
      </w:r>
      <w:r w:rsidR="00792FDA" w:rsidRPr="000A0663">
        <w:rPr>
          <w:rFonts w:asciiTheme="minorHAnsi" w:hAnsiTheme="minorHAnsi" w:cstheme="minorHAnsi"/>
        </w:rPr>
        <w:t xml:space="preserve"> spacing</w:t>
      </w:r>
      <w:r w:rsidRPr="000A0663">
        <w:rPr>
          <w:rFonts w:asciiTheme="minorHAnsi" w:hAnsiTheme="minorHAnsi" w:cstheme="minorHAnsi"/>
        </w:rPr>
        <w:t xml:space="preserve"> with 0 degrees or 15 degrees deflection</w:t>
      </w:r>
      <w:r w:rsidR="00792FDA" w:rsidRPr="000A0663">
        <w:rPr>
          <w:rFonts w:asciiTheme="minorHAnsi" w:hAnsiTheme="minorHAnsi" w:cstheme="minorHAnsi"/>
        </w:rPr>
        <w:t xml:space="preserve"> and 1/8</w:t>
      </w:r>
      <w:r w:rsidR="000A0663">
        <w:rPr>
          <w:rFonts w:asciiTheme="minorHAnsi" w:hAnsiTheme="minorHAnsi" w:cstheme="minorHAnsi"/>
        </w:rPr>
        <w:t xml:space="preserve">-inch </w:t>
      </w:r>
      <w:r w:rsidR="00792FDA" w:rsidRPr="000A0663">
        <w:rPr>
          <w:rFonts w:asciiTheme="minorHAnsi" w:hAnsiTheme="minorHAnsi" w:cstheme="minorHAnsi"/>
        </w:rPr>
        <w:t>bars</w:t>
      </w:r>
      <w:r w:rsidRPr="000A0663">
        <w:rPr>
          <w:rFonts w:asciiTheme="minorHAnsi" w:hAnsiTheme="minorHAnsi" w:cstheme="minorHAnsi"/>
        </w:rPr>
        <w:t xml:space="preserve"> as scheduled and shall be suitable for use the ceiling</w:t>
      </w:r>
      <w:r w:rsidR="00792FDA" w:rsidRPr="000A0663">
        <w:rPr>
          <w:rFonts w:asciiTheme="minorHAnsi" w:hAnsiTheme="minorHAnsi" w:cstheme="minorHAnsi"/>
        </w:rPr>
        <w:t xml:space="preserve"> or </w:t>
      </w:r>
      <w:r w:rsidRPr="000A0663">
        <w:rPr>
          <w:rFonts w:asciiTheme="minorHAnsi" w:hAnsiTheme="minorHAnsi" w:cstheme="minorHAnsi"/>
        </w:rPr>
        <w:t xml:space="preserve">wall type in which the diffuser is installed.  The entire diffuser shall have a factory applied </w:t>
      </w:r>
      <w:r w:rsidRPr="000A0663">
        <w:rPr>
          <w:rFonts w:asciiTheme="minorHAnsi" w:hAnsiTheme="minorHAnsi" w:cstheme="minorHAnsi"/>
          <w:b/>
        </w:rPr>
        <w:t>[clear anodized aluminum] [white or off-white baked enamel]</w:t>
      </w:r>
      <w:r w:rsidRPr="000A0663">
        <w:rPr>
          <w:rFonts w:asciiTheme="minorHAnsi" w:hAnsiTheme="minorHAnsi" w:cstheme="minorHAnsi"/>
        </w:rPr>
        <w:t xml:space="preserve"> finish.  </w:t>
      </w:r>
      <w:r w:rsidR="000D4A32" w:rsidRPr="000A0663">
        <w:rPr>
          <w:rFonts w:asciiTheme="minorHAnsi" w:hAnsiTheme="minorHAnsi" w:cstheme="minorHAnsi"/>
        </w:rPr>
        <w:t>Where different finishes are called for, the specified finish shall be factory applied. The Architect’s decision on color compatibility is final.</w:t>
      </w:r>
    </w:p>
    <w:p w14:paraId="40AC3801" w14:textId="43FB8A72" w:rsidR="007760D1" w:rsidRPr="0012086E" w:rsidRDefault="007760D1" w:rsidP="005B0C7C">
      <w:pPr>
        <w:pStyle w:val="Heading5"/>
        <w:rPr>
          <w:rFonts w:asciiTheme="minorHAnsi" w:hAnsiTheme="minorHAnsi" w:cstheme="minorHAnsi"/>
          <w:szCs w:val="22"/>
        </w:rPr>
      </w:pPr>
      <w:r w:rsidRPr="0012086E">
        <w:rPr>
          <w:rFonts w:asciiTheme="minorHAnsi" w:hAnsiTheme="minorHAnsi" w:cstheme="minorHAnsi"/>
          <w:szCs w:val="22"/>
        </w:rPr>
        <w:t xml:space="preserve">The pattern control blades shall have a factory-applied flat black baked enamel finish.  </w:t>
      </w:r>
      <w:r w:rsidR="00792FDA" w:rsidRPr="0012086E">
        <w:rPr>
          <w:rFonts w:asciiTheme="minorHAnsi" w:hAnsiTheme="minorHAnsi" w:cstheme="minorHAnsi"/>
          <w:szCs w:val="22"/>
        </w:rPr>
        <w:t>D</w:t>
      </w:r>
      <w:r w:rsidRPr="0012086E">
        <w:rPr>
          <w:rFonts w:asciiTheme="minorHAnsi" w:hAnsiTheme="minorHAnsi" w:cstheme="minorHAnsi"/>
          <w:szCs w:val="22"/>
        </w:rPr>
        <w:t xml:space="preserve">iffusers shall have concealed mounting hardware and mitered corners.  Provide insulated supply </w:t>
      </w:r>
      <w:r w:rsidRPr="0012086E">
        <w:rPr>
          <w:rFonts w:asciiTheme="minorHAnsi" w:hAnsiTheme="minorHAnsi" w:cstheme="minorHAnsi"/>
          <w:b/>
          <w:szCs w:val="22"/>
        </w:rPr>
        <w:t>[and return]</w:t>
      </w:r>
      <w:r w:rsidRPr="0012086E">
        <w:rPr>
          <w:rFonts w:asciiTheme="minorHAnsi" w:hAnsiTheme="minorHAnsi" w:cstheme="minorHAnsi"/>
          <w:szCs w:val="22"/>
        </w:rPr>
        <w:t xml:space="preserve"> air plenums as shown on the Drawings. </w:t>
      </w:r>
    </w:p>
    <w:p w14:paraId="29ED4E8A" w14:textId="492525C1" w:rsidR="00792FDA" w:rsidRPr="000D4A32" w:rsidRDefault="00792FDA" w:rsidP="00792FDA">
      <w:pPr>
        <w:pStyle w:val="Heading4"/>
        <w:rPr>
          <w:rFonts w:asciiTheme="minorHAnsi" w:hAnsiTheme="minorHAnsi" w:cstheme="minorHAnsi"/>
          <w:szCs w:val="22"/>
        </w:rPr>
      </w:pPr>
      <w:r w:rsidRPr="00C657A2">
        <w:rPr>
          <w:rFonts w:asciiTheme="minorHAnsi" w:hAnsiTheme="minorHAnsi" w:cstheme="minorHAnsi"/>
          <w:szCs w:val="22"/>
        </w:rPr>
        <w:t>Linear</w:t>
      </w:r>
      <w:r w:rsidR="000A0663">
        <w:rPr>
          <w:rFonts w:asciiTheme="minorHAnsi" w:hAnsiTheme="minorHAnsi" w:cstheme="minorHAnsi"/>
          <w:szCs w:val="22"/>
        </w:rPr>
        <w:t xml:space="preserve"> </w:t>
      </w:r>
      <w:r w:rsidRPr="00C657A2">
        <w:rPr>
          <w:rFonts w:asciiTheme="minorHAnsi" w:hAnsiTheme="minorHAnsi" w:cstheme="minorHAnsi"/>
          <w:szCs w:val="22"/>
        </w:rPr>
        <w:t xml:space="preserve">Bar Diffuser Type </w:t>
      </w:r>
      <w:r w:rsidRPr="00C657A2">
        <w:rPr>
          <w:rFonts w:asciiTheme="minorHAnsi" w:hAnsiTheme="minorHAnsi" w:cstheme="minorHAnsi"/>
          <w:b/>
          <w:szCs w:val="22"/>
        </w:rPr>
        <w:t>[       </w:t>
      </w:r>
      <w:proofErr w:type="gramStart"/>
      <w:r w:rsidRPr="00C657A2">
        <w:rPr>
          <w:rFonts w:asciiTheme="minorHAnsi" w:hAnsiTheme="minorHAnsi" w:cstheme="minorHAnsi"/>
          <w:b/>
          <w:szCs w:val="22"/>
        </w:rPr>
        <w:t>  ]</w:t>
      </w:r>
      <w:proofErr w:type="gramEnd"/>
      <w:r w:rsidRPr="00C657A2">
        <w:rPr>
          <w:rFonts w:asciiTheme="minorHAnsi" w:hAnsiTheme="minorHAnsi" w:cstheme="minorHAnsi"/>
          <w:szCs w:val="22"/>
        </w:rPr>
        <w:t xml:space="preserve"> Air Devices (for floor and sill applications)</w:t>
      </w:r>
      <w:r w:rsidRPr="000D4A32">
        <w:rPr>
          <w:rFonts w:asciiTheme="minorHAnsi" w:hAnsiTheme="minorHAnsi" w:cstheme="minorHAnsi"/>
          <w:szCs w:val="22"/>
        </w:rPr>
        <w:t xml:space="preserve">:  </w:t>
      </w:r>
    </w:p>
    <w:p w14:paraId="0FEAC540" w14:textId="77777777" w:rsidR="00792FDA" w:rsidRPr="0012086E" w:rsidRDefault="00792FDA" w:rsidP="00792FDA">
      <w:pPr>
        <w:pStyle w:val="Heading5"/>
        <w:ind w:left="1260" w:hanging="540"/>
        <w:rPr>
          <w:rFonts w:asciiTheme="minorHAnsi" w:hAnsiTheme="minorHAnsi" w:cstheme="minorHAnsi"/>
          <w:szCs w:val="22"/>
        </w:rPr>
      </w:pPr>
      <w:r w:rsidRPr="0012086E">
        <w:rPr>
          <w:rFonts w:asciiTheme="minorHAnsi" w:hAnsiTheme="minorHAnsi" w:cstheme="minorHAnsi"/>
          <w:szCs w:val="22"/>
        </w:rPr>
        <w:t>Products:  Subject to compliance with requirements, provide one of the following available products that may be incorporated into the Work:</w:t>
      </w:r>
    </w:p>
    <w:p w14:paraId="3C9DD5CF" w14:textId="21A8BC96" w:rsidR="00792FDA" w:rsidRPr="0012086E" w:rsidRDefault="00B80630" w:rsidP="00792FDA">
      <w:pPr>
        <w:pStyle w:val="Heading6"/>
        <w:rPr>
          <w:rFonts w:asciiTheme="minorHAnsi" w:hAnsiTheme="minorHAnsi" w:cstheme="minorHAnsi"/>
          <w:szCs w:val="22"/>
        </w:rPr>
      </w:pPr>
      <w:r>
        <w:rPr>
          <w:rFonts w:asciiTheme="minorHAnsi" w:hAnsiTheme="minorHAnsi" w:cstheme="minorHAnsi"/>
          <w:szCs w:val="22"/>
        </w:rPr>
        <w:t xml:space="preserve">See Acceptable Manufacturers </w:t>
      </w:r>
      <w:r w:rsidR="000D4A32">
        <w:rPr>
          <w:rFonts w:asciiTheme="minorHAnsi" w:hAnsiTheme="minorHAnsi" w:cstheme="minorHAnsi"/>
          <w:szCs w:val="22"/>
        </w:rPr>
        <w:t xml:space="preserve">in Part </w:t>
      </w:r>
      <w:r>
        <w:rPr>
          <w:rFonts w:asciiTheme="minorHAnsi" w:hAnsiTheme="minorHAnsi" w:cstheme="minorHAnsi"/>
          <w:szCs w:val="22"/>
        </w:rPr>
        <w:t>2.1</w:t>
      </w:r>
      <w:r w:rsidR="000D4A32">
        <w:rPr>
          <w:rFonts w:asciiTheme="minorHAnsi" w:hAnsiTheme="minorHAnsi" w:cstheme="minorHAnsi"/>
          <w:szCs w:val="22"/>
        </w:rPr>
        <w:t xml:space="preserve"> above.</w:t>
      </w:r>
    </w:p>
    <w:p w14:paraId="6DBC7AB2" w14:textId="5917F69B" w:rsidR="000D4A32" w:rsidRPr="0012086E" w:rsidRDefault="00792FDA" w:rsidP="000A0663">
      <w:pPr>
        <w:pStyle w:val="Heading5"/>
      </w:pPr>
      <w:r w:rsidRPr="000A0663">
        <w:rPr>
          <w:rFonts w:asciiTheme="minorHAnsi" w:hAnsiTheme="minorHAnsi" w:cstheme="minorHAnsi"/>
        </w:rPr>
        <w:t>Devices shall be continuous, extruded aluminum slot diffusers with mitered corners.  Diffusers shall have 7/16</w:t>
      </w:r>
      <w:r w:rsidR="000D4A32" w:rsidRPr="000A0663">
        <w:rPr>
          <w:rFonts w:asciiTheme="minorHAnsi" w:hAnsiTheme="minorHAnsi" w:cstheme="minorHAnsi"/>
        </w:rPr>
        <w:t>-inch</w:t>
      </w:r>
      <w:r w:rsidRPr="000A0663">
        <w:rPr>
          <w:rFonts w:asciiTheme="minorHAnsi" w:hAnsiTheme="minorHAnsi" w:cstheme="minorHAnsi"/>
        </w:rPr>
        <w:t xml:space="preserve"> slot spacing with 0 degrees or 15 degrees deflection and 7/32</w:t>
      </w:r>
      <w:r w:rsidR="000D4A32" w:rsidRPr="000A0663">
        <w:rPr>
          <w:rFonts w:asciiTheme="minorHAnsi" w:hAnsiTheme="minorHAnsi" w:cstheme="minorHAnsi"/>
        </w:rPr>
        <w:t>-inch</w:t>
      </w:r>
      <w:r w:rsidRPr="000A0663">
        <w:rPr>
          <w:rFonts w:asciiTheme="minorHAnsi" w:hAnsiTheme="minorHAnsi" w:cstheme="minorHAnsi"/>
        </w:rPr>
        <w:t xml:space="preserve"> bars as scheduled and shall be suitable for use the floor or sill type in which the diffuser is installed.  The diffuse shall be considered ‘pencil-proof’ meaning a pencil cannot drop between the bars.  The entire diffuser shall have a factory applied </w:t>
      </w:r>
      <w:r w:rsidRPr="000A0663">
        <w:rPr>
          <w:rFonts w:asciiTheme="minorHAnsi" w:hAnsiTheme="minorHAnsi" w:cstheme="minorHAnsi"/>
          <w:b/>
        </w:rPr>
        <w:t>[clear anodized aluminum] [white or off-white baked enamel]</w:t>
      </w:r>
      <w:r w:rsidRPr="000A0663">
        <w:rPr>
          <w:rFonts w:asciiTheme="minorHAnsi" w:hAnsiTheme="minorHAnsi" w:cstheme="minorHAnsi"/>
        </w:rPr>
        <w:t xml:space="preserve"> finish.  </w:t>
      </w:r>
      <w:r w:rsidR="000D4A32" w:rsidRPr="000A0663">
        <w:rPr>
          <w:rFonts w:asciiTheme="minorHAnsi" w:hAnsiTheme="minorHAnsi" w:cstheme="minorHAnsi"/>
        </w:rPr>
        <w:t>Where different finishes are called for, the specified finish shall be factory applied. The Architect’s decision on color compatibility is final</w:t>
      </w:r>
      <w:r w:rsidR="000D4A32" w:rsidRPr="0012086E">
        <w:t>.</w:t>
      </w:r>
    </w:p>
    <w:p w14:paraId="26AD1637" w14:textId="2AAE2225" w:rsidR="00792FDA" w:rsidRPr="0012086E" w:rsidRDefault="00792FDA" w:rsidP="005B0C7C">
      <w:pPr>
        <w:pStyle w:val="Heading5"/>
        <w:rPr>
          <w:rFonts w:asciiTheme="minorHAnsi" w:hAnsiTheme="minorHAnsi" w:cstheme="minorHAnsi"/>
          <w:szCs w:val="22"/>
        </w:rPr>
      </w:pPr>
      <w:r w:rsidRPr="0012086E">
        <w:rPr>
          <w:rFonts w:asciiTheme="minorHAnsi" w:hAnsiTheme="minorHAnsi" w:cstheme="minorHAnsi"/>
          <w:szCs w:val="22"/>
        </w:rPr>
        <w:t xml:space="preserve">The pattern control blades shall have a factory-applied flat black baked enamel finish.  Diffusers shall have concealed mounting hardware and mitered corners.  Provide insulated supply </w:t>
      </w:r>
      <w:r w:rsidRPr="0012086E">
        <w:rPr>
          <w:rFonts w:asciiTheme="minorHAnsi" w:hAnsiTheme="minorHAnsi" w:cstheme="minorHAnsi"/>
          <w:b/>
          <w:szCs w:val="22"/>
        </w:rPr>
        <w:t>[and return]</w:t>
      </w:r>
      <w:r w:rsidRPr="0012086E">
        <w:rPr>
          <w:rFonts w:asciiTheme="minorHAnsi" w:hAnsiTheme="minorHAnsi" w:cstheme="minorHAnsi"/>
          <w:szCs w:val="22"/>
        </w:rPr>
        <w:t xml:space="preserve"> air plenums as shown on the Drawings. </w:t>
      </w:r>
    </w:p>
    <w:p w14:paraId="593A1166" w14:textId="77777777" w:rsidR="002737DF" w:rsidRPr="000D4A32" w:rsidRDefault="002737DF" w:rsidP="002737DF">
      <w:pPr>
        <w:pStyle w:val="Heading4"/>
        <w:rPr>
          <w:rFonts w:asciiTheme="minorHAnsi" w:hAnsiTheme="minorHAnsi" w:cstheme="minorHAnsi"/>
          <w:szCs w:val="22"/>
        </w:rPr>
      </w:pPr>
      <w:r w:rsidRPr="00C657A2">
        <w:rPr>
          <w:rFonts w:asciiTheme="minorHAnsi" w:hAnsiTheme="minorHAnsi" w:cstheme="minorHAnsi"/>
          <w:szCs w:val="22"/>
        </w:rPr>
        <w:t>High Induction Perimeter Supply/Return Slot Diffuser</w:t>
      </w:r>
      <w:r w:rsidRPr="000D4A32">
        <w:rPr>
          <w:rFonts w:asciiTheme="minorHAnsi" w:hAnsiTheme="minorHAnsi" w:cstheme="minorHAnsi"/>
          <w:szCs w:val="22"/>
        </w:rPr>
        <w:t>:</w:t>
      </w:r>
    </w:p>
    <w:p w14:paraId="23BA6999" w14:textId="77777777" w:rsidR="002737DF" w:rsidRPr="0012086E" w:rsidRDefault="002737DF" w:rsidP="002737DF">
      <w:pPr>
        <w:pStyle w:val="Heading5"/>
        <w:ind w:left="1260" w:hanging="540"/>
        <w:rPr>
          <w:rFonts w:asciiTheme="minorHAnsi" w:hAnsiTheme="minorHAnsi" w:cstheme="minorHAnsi"/>
          <w:szCs w:val="22"/>
        </w:rPr>
      </w:pPr>
      <w:r w:rsidRPr="0012086E">
        <w:rPr>
          <w:rFonts w:asciiTheme="minorHAnsi" w:hAnsiTheme="minorHAnsi" w:cstheme="minorHAnsi"/>
          <w:szCs w:val="22"/>
        </w:rPr>
        <w:t>Products:  Subject to compliance with requirements, provide one of the following available products that may be incorporated into the Work:</w:t>
      </w:r>
    </w:p>
    <w:p w14:paraId="4171C981" w14:textId="77777777" w:rsidR="002737DF" w:rsidRPr="0012086E" w:rsidRDefault="002737DF" w:rsidP="002737DF">
      <w:pPr>
        <w:pStyle w:val="Heading6"/>
        <w:rPr>
          <w:rFonts w:asciiTheme="minorHAnsi" w:hAnsiTheme="minorHAnsi" w:cstheme="minorHAnsi"/>
          <w:szCs w:val="22"/>
        </w:rPr>
      </w:pPr>
      <w:r w:rsidRPr="0012086E">
        <w:rPr>
          <w:rFonts w:asciiTheme="minorHAnsi" w:hAnsiTheme="minorHAnsi" w:cstheme="minorHAnsi"/>
          <w:szCs w:val="22"/>
        </w:rPr>
        <w:t xml:space="preserve">Titus N-1 for supply applications and N-1-R for </w:t>
      </w:r>
      <w:r w:rsidR="004A0173" w:rsidRPr="0012086E">
        <w:rPr>
          <w:rFonts w:asciiTheme="minorHAnsi" w:hAnsiTheme="minorHAnsi" w:cstheme="minorHAnsi"/>
          <w:szCs w:val="22"/>
        </w:rPr>
        <w:t>supply/</w:t>
      </w:r>
      <w:r w:rsidRPr="0012086E">
        <w:rPr>
          <w:rFonts w:asciiTheme="minorHAnsi" w:hAnsiTheme="minorHAnsi" w:cstheme="minorHAnsi"/>
          <w:szCs w:val="22"/>
        </w:rPr>
        <w:t>return applications.</w:t>
      </w:r>
    </w:p>
    <w:p w14:paraId="454C392C" w14:textId="1A30DDBF" w:rsidR="002737DF" w:rsidRPr="000A0663" w:rsidRDefault="000A0663" w:rsidP="000A0663">
      <w:pPr>
        <w:pStyle w:val="Heading6"/>
        <w:rPr>
          <w:rFonts w:asciiTheme="minorHAnsi" w:hAnsiTheme="minorHAnsi" w:cstheme="minorHAnsi"/>
        </w:rPr>
      </w:pPr>
      <w:r w:rsidRPr="000A0663">
        <w:rPr>
          <w:rFonts w:asciiTheme="minorHAnsi" w:hAnsiTheme="minorHAnsi" w:cstheme="minorHAnsi"/>
        </w:rPr>
        <w:t>Substitutions – Comply with Section 01 2500 “Substitution Procedures.”</w:t>
      </w:r>
    </w:p>
    <w:p w14:paraId="183A28A0" w14:textId="77777777" w:rsidR="002737DF" w:rsidRPr="0012086E" w:rsidRDefault="002737DF" w:rsidP="002737DF">
      <w:pPr>
        <w:pStyle w:val="Heading5"/>
        <w:rPr>
          <w:rFonts w:asciiTheme="minorHAnsi" w:hAnsiTheme="minorHAnsi" w:cstheme="minorHAnsi"/>
          <w:szCs w:val="22"/>
        </w:rPr>
      </w:pPr>
      <w:r w:rsidRPr="0012086E">
        <w:rPr>
          <w:rFonts w:asciiTheme="minorHAnsi" w:hAnsiTheme="minorHAnsi" w:cstheme="minorHAnsi"/>
          <w:szCs w:val="22"/>
        </w:rPr>
        <w:t xml:space="preserve">Provide slot-type supply or supply/return diffuser as scheduled or shown on the Drawings.  The supply/return diffuser shall be installed above the ceiling and located as indicated on the Drawings.  </w:t>
      </w:r>
      <w:r w:rsidRPr="0012086E">
        <w:rPr>
          <w:rFonts w:asciiTheme="minorHAnsi" w:hAnsiTheme="minorHAnsi" w:cstheme="minorHAnsi"/>
          <w:b/>
          <w:szCs w:val="22"/>
        </w:rPr>
        <w:t>[The perimeter supply linear boot diffusers shall have an internal, fixed, curved, aerodynamically shaped outlet designed to provide the maximum amount of induced secondary room air.]</w:t>
      </w:r>
      <w:r w:rsidRPr="0012086E">
        <w:rPr>
          <w:rFonts w:asciiTheme="minorHAnsi" w:hAnsiTheme="minorHAnsi" w:cstheme="minorHAnsi"/>
          <w:szCs w:val="22"/>
        </w:rPr>
        <w:t xml:space="preserve">  The return air slot (where scheduled) shall be located so that the supply air pattern will not be affected.  The supply air shall be discharged horizontally along the ceiling with a down discharge center section (where scheduled).</w:t>
      </w:r>
    </w:p>
    <w:p w14:paraId="0A353B39" w14:textId="77777777" w:rsidR="002737DF" w:rsidRPr="0012086E" w:rsidRDefault="002737DF" w:rsidP="002737DF">
      <w:pPr>
        <w:pStyle w:val="Heading5"/>
        <w:rPr>
          <w:rFonts w:asciiTheme="minorHAnsi" w:hAnsiTheme="minorHAnsi" w:cstheme="minorHAnsi"/>
          <w:szCs w:val="22"/>
        </w:rPr>
      </w:pPr>
      <w:r w:rsidRPr="0012086E">
        <w:rPr>
          <w:rFonts w:asciiTheme="minorHAnsi" w:hAnsiTheme="minorHAnsi" w:cstheme="minorHAnsi"/>
          <w:szCs w:val="22"/>
        </w:rPr>
        <w:lastRenderedPageBreak/>
        <w:t>The diffuser shall be designed, tested, and constructed in a manner so as to comply with the performance criteria and sound level requirements specified hereinafter.  Diffuser shall be constructed of at least 24 gauge galvanized steel and shall be reinforced as required.  The air volume, length and duct connection size, and application (supply or supply/return) shall be as scheduled or shown on the Drawings.  The diffuser manufacturer shall coordinate the attachment, support, tee spacing, and similar features of the diffuser with the applicable trades.</w:t>
      </w:r>
    </w:p>
    <w:p w14:paraId="372DBCEB" w14:textId="77777777" w:rsidR="002737DF" w:rsidRPr="0012086E" w:rsidRDefault="002737DF" w:rsidP="002737DF">
      <w:pPr>
        <w:pStyle w:val="Heading5"/>
        <w:rPr>
          <w:rFonts w:asciiTheme="minorHAnsi" w:hAnsiTheme="minorHAnsi" w:cstheme="minorHAnsi"/>
          <w:szCs w:val="22"/>
        </w:rPr>
      </w:pPr>
      <w:r w:rsidRPr="0012086E">
        <w:rPr>
          <w:rFonts w:asciiTheme="minorHAnsi" w:hAnsiTheme="minorHAnsi" w:cstheme="minorHAnsi"/>
          <w:szCs w:val="22"/>
        </w:rPr>
        <w:t xml:space="preserve">The entire assembly shall be tested as a unit at the manufacturer's laboratory.  Submit certified copies of the test results to the Engineer for review.  The test data shall include AK factors for an </w:t>
      </w:r>
      <w:proofErr w:type="spellStart"/>
      <w:r w:rsidRPr="0012086E">
        <w:rPr>
          <w:rFonts w:asciiTheme="minorHAnsi" w:hAnsiTheme="minorHAnsi" w:cstheme="minorHAnsi"/>
          <w:szCs w:val="22"/>
        </w:rPr>
        <w:t>Alnor</w:t>
      </w:r>
      <w:proofErr w:type="spellEnd"/>
      <w:r w:rsidRPr="0012086E">
        <w:rPr>
          <w:rFonts w:asciiTheme="minorHAnsi" w:hAnsiTheme="minorHAnsi" w:cstheme="minorHAnsi"/>
          <w:szCs w:val="22"/>
        </w:rPr>
        <w:t xml:space="preserve"> velometer, sound data, diffuser static pressure drop, horizontal air throw, and drop for the air supply rates per lineal foot of diffusers indicated below.  The test data shall be based on a 55°F air supply temperature, a 20°F temperature differential and an 85°F heating supply air temperature.</w:t>
      </w:r>
    </w:p>
    <w:p w14:paraId="70B55A96" w14:textId="00910D9C" w:rsidR="002737DF" w:rsidRPr="0012086E" w:rsidRDefault="002737DF" w:rsidP="002737DF">
      <w:pPr>
        <w:pStyle w:val="Heading5"/>
        <w:rPr>
          <w:rFonts w:asciiTheme="minorHAnsi" w:hAnsiTheme="minorHAnsi" w:cstheme="minorHAnsi"/>
          <w:szCs w:val="22"/>
        </w:rPr>
      </w:pPr>
      <w:r w:rsidRPr="0012086E">
        <w:rPr>
          <w:rFonts w:asciiTheme="minorHAnsi" w:hAnsiTheme="minorHAnsi" w:cstheme="minorHAnsi"/>
          <w:szCs w:val="22"/>
        </w:rPr>
        <w:t>The diffuser shall be painted flat black on interior surfaces and the exposed surfaces as viewed from below the ceiling system shall be painted flat black</w:t>
      </w:r>
      <w:r w:rsidR="00105D85">
        <w:rPr>
          <w:rFonts w:asciiTheme="minorHAnsi" w:hAnsiTheme="minorHAnsi" w:cstheme="minorHAnsi"/>
          <w:szCs w:val="22"/>
        </w:rPr>
        <w:t xml:space="preserve">. </w:t>
      </w:r>
      <w:r w:rsidRPr="0012086E">
        <w:rPr>
          <w:rFonts w:asciiTheme="minorHAnsi" w:hAnsiTheme="minorHAnsi" w:cstheme="minorHAnsi"/>
          <w:b/>
          <w:szCs w:val="22"/>
        </w:rPr>
        <w:t>[</w:t>
      </w:r>
      <w:r w:rsidR="00105D85">
        <w:rPr>
          <w:rFonts w:asciiTheme="minorHAnsi" w:hAnsiTheme="minorHAnsi" w:cstheme="minorHAnsi"/>
          <w:b/>
          <w:szCs w:val="22"/>
        </w:rPr>
        <w:t>T</w:t>
      </w:r>
      <w:r w:rsidRPr="0012086E">
        <w:rPr>
          <w:rFonts w:asciiTheme="minorHAnsi" w:hAnsiTheme="minorHAnsi" w:cstheme="minorHAnsi"/>
          <w:b/>
          <w:szCs w:val="22"/>
        </w:rPr>
        <w:t>he entire diffuser assembly shall be externally insulated with duct wrap insulation with a continuous vapor barrier]</w:t>
      </w:r>
      <w:r w:rsidRPr="0012086E">
        <w:rPr>
          <w:rFonts w:asciiTheme="minorHAnsi" w:hAnsiTheme="minorHAnsi" w:cstheme="minorHAnsi"/>
          <w:szCs w:val="22"/>
        </w:rPr>
        <w:t>.</w:t>
      </w:r>
    </w:p>
    <w:p w14:paraId="786116D0" w14:textId="77777777" w:rsidR="002737DF" w:rsidRPr="0012086E" w:rsidRDefault="002737DF" w:rsidP="002737DF">
      <w:pPr>
        <w:pStyle w:val="Heading5"/>
        <w:rPr>
          <w:rFonts w:asciiTheme="minorHAnsi" w:hAnsiTheme="minorHAnsi" w:cstheme="minorHAnsi"/>
          <w:szCs w:val="22"/>
        </w:rPr>
      </w:pPr>
      <w:r w:rsidRPr="0012086E">
        <w:rPr>
          <w:rFonts w:asciiTheme="minorHAnsi" w:hAnsiTheme="minorHAnsi" w:cstheme="minorHAnsi"/>
          <w:szCs w:val="22"/>
        </w:rPr>
        <w:t>The perimeter ceiling supply/return linear diffuser shall be designed to equal or exceed the following performance characteristics:</w:t>
      </w:r>
    </w:p>
    <w:p w14:paraId="3FB5202D" w14:textId="77777777" w:rsidR="002737DF" w:rsidRPr="0012086E" w:rsidRDefault="002737DF" w:rsidP="002737DF">
      <w:pPr>
        <w:tabs>
          <w:tab w:val="right" w:pos="2592"/>
          <w:tab w:val="center" w:pos="4320"/>
          <w:tab w:val="center" w:pos="6768"/>
          <w:tab w:val="center" w:pos="8928"/>
        </w:tabs>
        <w:spacing w:after="240" w:line="240" w:lineRule="exact"/>
        <w:ind w:left="1260"/>
        <w:rPr>
          <w:rFonts w:asciiTheme="minorHAnsi" w:hAnsiTheme="minorHAnsi" w:cstheme="minorHAnsi"/>
          <w:szCs w:val="22"/>
        </w:rPr>
      </w:pPr>
      <w:r w:rsidRPr="0012086E">
        <w:rPr>
          <w:rFonts w:asciiTheme="minorHAnsi" w:hAnsiTheme="minorHAnsi" w:cstheme="minorHAnsi"/>
          <w:szCs w:val="22"/>
        </w:rPr>
        <w:tab/>
        <w:t>CFM/</w:t>
      </w:r>
      <w:r w:rsidRPr="0012086E">
        <w:rPr>
          <w:rFonts w:asciiTheme="minorHAnsi" w:hAnsiTheme="minorHAnsi" w:cstheme="minorHAnsi"/>
          <w:szCs w:val="22"/>
        </w:rPr>
        <w:tab/>
        <w:t>MAX. DIFFUSER</w:t>
      </w:r>
      <w:r w:rsidRPr="0012086E">
        <w:rPr>
          <w:rFonts w:asciiTheme="minorHAnsi" w:hAnsiTheme="minorHAnsi" w:cstheme="minorHAnsi"/>
          <w:szCs w:val="22"/>
        </w:rPr>
        <w:tab/>
        <w:t>THROW @ 50</w:t>
      </w:r>
      <w:r w:rsidRPr="0012086E">
        <w:rPr>
          <w:rFonts w:asciiTheme="minorHAnsi" w:hAnsiTheme="minorHAnsi" w:cstheme="minorHAnsi"/>
          <w:szCs w:val="22"/>
        </w:rPr>
        <w:br/>
      </w:r>
      <w:r w:rsidRPr="0012086E">
        <w:rPr>
          <w:rFonts w:asciiTheme="minorHAnsi" w:hAnsiTheme="minorHAnsi" w:cstheme="minorHAnsi"/>
          <w:szCs w:val="22"/>
        </w:rPr>
        <w:tab/>
        <w:t>LIN. FT.</w:t>
      </w:r>
      <w:r w:rsidRPr="0012086E">
        <w:rPr>
          <w:rFonts w:asciiTheme="minorHAnsi" w:hAnsiTheme="minorHAnsi" w:cstheme="minorHAnsi"/>
          <w:szCs w:val="22"/>
        </w:rPr>
        <w:tab/>
        <w:t>STATIC PRESSURE</w:t>
      </w:r>
      <w:r w:rsidRPr="0012086E">
        <w:rPr>
          <w:rFonts w:asciiTheme="minorHAnsi" w:hAnsiTheme="minorHAnsi" w:cstheme="minorHAnsi"/>
          <w:szCs w:val="22"/>
        </w:rPr>
        <w:tab/>
        <w:t>FPM TERMINAL</w:t>
      </w:r>
      <w:r w:rsidRPr="0012086E">
        <w:rPr>
          <w:rFonts w:asciiTheme="minorHAnsi" w:hAnsiTheme="minorHAnsi" w:cstheme="minorHAnsi"/>
          <w:szCs w:val="22"/>
        </w:rPr>
        <w:br/>
      </w:r>
      <w:r w:rsidRPr="0012086E">
        <w:rPr>
          <w:rFonts w:asciiTheme="minorHAnsi" w:hAnsiTheme="minorHAnsi" w:cstheme="minorHAnsi"/>
          <w:szCs w:val="22"/>
        </w:rPr>
        <w:tab/>
      </w:r>
      <w:r w:rsidRPr="0012086E">
        <w:rPr>
          <w:rFonts w:asciiTheme="minorHAnsi" w:hAnsiTheme="minorHAnsi" w:cstheme="minorHAnsi"/>
          <w:szCs w:val="22"/>
          <w:u w:val="single"/>
        </w:rPr>
        <w:t>DIFFUSER</w:t>
      </w:r>
      <w:r w:rsidRPr="0012086E">
        <w:rPr>
          <w:rFonts w:asciiTheme="minorHAnsi" w:hAnsiTheme="minorHAnsi" w:cstheme="minorHAnsi"/>
          <w:szCs w:val="22"/>
        </w:rPr>
        <w:tab/>
      </w:r>
      <w:r w:rsidRPr="0012086E">
        <w:rPr>
          <w:rFonts w:asciiTheme="minorHAnsi" w:hAnsiTheme="minorHAnsi" w:cstheme="minorHAnsi"/>
          <w:szCs w:val="22"/>
          <w:u w:val="single"/>
        </w:rPr>
        <w:t>LOSS - IN W.C.</w:t>
      </w:r>
      <w:r w:rsidRPr="0012086E">
        <w:rPr>
          <w:rFonts w:asciiTheme="minorHAnsi" w:hAnsiTheme="minorHAnsi" w:cstheme="minorHAnsi"/>
          <w:szCs w:val="22"/>
        </w:rPr>
        <w:tab/>
      </w:r>
      <w:r w:rsidRPr="0012086E">
        <w:rPr>
          <w:rFonts w:asciiTheme="minorHAnsi" w:hAnsiTheme="minorHAnsi" w:cstheme="minorHAnsi"/>
          <w:szCs w:val="22"/>
          <w:u w:val="single"/>
        </w:rPr>
        <w:t>VELOCITY</w:t>
      </w:r>
      <w:r w:rsidRPr="0012086E">
        <w:rPr>
          <w:rFonts w:asciiTheme="minorHAnsi" w:hAnsiTheme="minorHAnsi" w:cstheme="minorHAnsi"/>
          <w:szCs w:val="22"/>
        </w:rPr>
        <w:tab/>
      </w:r>
      <w:r w:rsidRPr="0012086E">
        <w:rPr>
          <w:rFonts w:asciiTheme="minorHAnsi" w:hAnsiTheme="minorHAnsi" w:cstheme="minorHAnsi"/>
          <w:szCs w:val="22"/>
          <w:u w:val="single"/>
        </w:rPr>
        <w:t>NC LEVEL*</w:t>
      </w:r>
      <w:r w:rsidRPr="0012086E">
        <w:rPr>
          <w:rFonts w:asciiTheme="minorHAnsi" w:hAnsiTheme="minorHAnsi" w:cstheme="minorHAnsi"/>
          <w:szCs w:val="22"/>
        </w:rPr>
        <w:t xml:space="preserve"> </w:t>
      </w:r>
    </w:p>
    <w:p w14:paraId="22A02681" w14:textId="77777777" w:rsidR="002737DF" w:rsidRPr="0012086E" w:rsidRDefault="002737DF" w:rsidP="002737DF">
      <w:pPr>
        <w:spacing w:line="200" w:lineRule="exact"/>
        <w:ind w:left="1260"/>
        <w:rPr>
          <w:rFonts w:asciiTheme="minorHAnsi" w:hAnsiTheme="minorHAnsi" w:cstheme="minorHAnsi"/>
          <w:szCs w:val="22"/>
          <w:u w:val="single"/>
        </w:rPr>
      </w:pPr>
      <w:r w:rsidRPr="0012086E">
        <w:rPr>
          <w:rFonts w:asciiTheme="minorHAnsi" w:hAnsiTheme="minorHAnsi" w:cstheme="minorHAnsi"/>
          <w:szCs w:val="22"/>
        </w:rPr>
        <w:tab/>
      </w:r>
      <w:r w:rsidRPr="0012086E">
        <w:rPr>
          <w:rFonts w:asciiTheme="minorHAnsi" w:hAnsiTheme="minorHAnsi" w:cstheme="minorHAnsi"/>
          <w:szCs w:val="22"/>
        </w:rPr>
        <w:tab/>
      </w:r>
    </w:p>
    <w:p w14:paraId="74F1F9A1" w14:textId="77777777" w:rsidR="002737DF" w:rsidRPr="0012086E" w:rsidRDefault="002737DF" w:rsidP="002737DF">
      <w:pPr>
        <w:tabs>
          <w:tab w:val="right" w:pos="2592"/>
          <w:tab w:val="right" w:pos="4464"/>
          <w:tab w:val="right" w:pos="6912"/>
          <w:tab w:val="center" w:pos="8928"/>
        </w:tabs>
        <w:spacing w:after="240" w:line="240" w:lineRule="exact"/>
        <w:ind w:left="1260"/>
        <w:rPr>
          <w:rFonts w:asciiTheme="minorHAnsi" w:hAnsiTheme="minorHAnsi" w:cstheme="minorHAnsi"/>
          <w:szCs w:val="22"/>
        </w:rPr>
      </w:pPr>
      <w:r w:rsidRPr="0012086E">
        <w:rPr>
          <w:rFonts w:asciiTheme="minorHAnsi" w:hAnsiTheme="minorHAnsi" w:cstheme="minorHAnsi"/>
          <w:szCs w:val="22"/>
        </w:rPr>
        <w:tab/>
        <w:t>30</w:t>
      </w:r>
      <w:r w:rsidRPr="0012086E">
        <w:rPr>
          <w:rFonts w:asciiTheme="minorHAnsi" w:hAnsiTheme="minorHAnsi" w:cstheme="minorHAnsi"/>
          <w:szCs w:val="22"/>
        </w:rPr>
        <w:tab/>
        <w:t>0.1</w:t>
      </w:r>
      <w:r w:rsidRPr="0012086E">
        <w:rPr>
          <w:rFonts w:asciiTheme="minorHAnsi" w:hAnsiTheme="minorHAnsi" w:cstheme="minorHAnsi"/>
          <w:szCs w:val="22"/>
        </w:rPr>
        <w:tab/>
        <w:t>7'</w:t>
      </w:r>
      <w:r w:rsidRPr="0012086E">
        <w:rPr>
          <w:rFonts w:asciiTheme="minorHAnsi" w:hAnsiTheme="minorHAnsi" w:cstheme="minorHAnsi"/>
          <w:szCs w:val="22"/>
        </w:rPr>
        <w:tab/>
        <w:t>Less than 20</w:t>
      </w:r>
      <w:r w:rsidRPr="0012086E">
        <w:rPr>
          <w:rFonts w:asciiTheme="minorHAnsi" w:hAnsiTheme="minorHAnsi" w:cstheme="minorHAnsi"/>
          <w:szCs w:val="22"/>
        </w:rPr>
        <w:br/>
      </w:r>
      <w:r w:rsidRPr="0012086E">
        <w:rPr>
          <w:rFonts w:asciiTheme="minorHAnsi" w:hAnsiTheme="minorHAnsi" w:cstheme="minorHAnsi"/>
          <w:szCs w:val="22"/>
        </w:rPr>
        <w:tab/>
        <w:t>40</w:t>
      </w:r>
      <w:r w:rsidRPr="0012086E">
        <w:rPr>
          <w:rFonts w:asciiTheme="minorHAnsi" w:hAnsiTheme="minorHAnsi" w:cstheme="minorHAnsi"/>
          <w:szCs w:val="22"/>
        </w:rPr>
        <w:tab/>
        <w:t>0.1</w:t>
      </w:r>
      <w:r w:rsidRPr="0012086E">
        <w:rPr>
          <w:rFonts w:asciiTheme="minorHAnsi" w:hAnsiTheme="minorHAnsi" w:cstheme="minorHAnsi"/>
          <w:szCs w:val="22"/>
        </w:rPr>
        <w:tab/>
        <w:t>14'</w:t>
      </w:r>
      <w:r w:rsidRPr="0012086E">
        <w:rPr>
          <w:rFonts w:asciiTheme="minorHAnsi" w:hAnsiTheme="minorHAnsi" w:cstheme="minorHAnsi"/>
          <w:szCs w:val="22"/>
        </w:rPr>
        <w:tab/>
        <w:t>Less than 23</w:t>
      </w:r>
      <w:r w:rsidRPr="0012086E">
        <w:rPr>
          <w:rFonts w:asciiTheme="minorHAnsi" w:hAnsiTheme="minorHAnsi" w:cstheme="minorHAnsi"/>
          <w:szCs w:val="22"/>
        </w:rPr>
        <w:br/>
      </w:r>
      <w:r w:rsidRPr="0012086E">
        <w:rPr>
          <w:rFonts w:asciiTheme="minorHAnsi" w:hAnsiTheme="minorHAnsi" w:cstheme="minorHAnsi"/>
          <w:szCs w:val="22"/>
        </w:rPr>
        <w:tab/>
        <w:t>50</w:t>
      </w:r>
      <w:r w:rsidRPr="0012086E">
        <w:rPr>
          <w:rFonts w:asciiTheme="minorHAnsi" w:hAnsiTheme="minorHAnsi" w:cstheme="minorHAnsi"/>
          <w:szCs w:val="22"/>
        </w:rPr>
        <w:tab/>
        <w:t>0.1</w:t>
      </w:r>
      <w:r w:rsidRPr="0012086E">
        <w:rPr>
          <w:rFonts w:asciiTheme="minorHAnsi" w:hAnsiTheme="minorHAnsi" w:cstheme="minorHAnsi"/>
          <w:szCs w:val="22"/>
        </w:rPr>
        <w:tab/>
        <w:t>17'</w:t>
      </w:r>
      <w:r w:rsidRPr="0012086E">
        <w:rPr>
          <w:rFonts w:asciiTheme="minorHAnsi" w:hAnsiTheme="minorHAnsi" w:cstheme="minorHAnsi"/>
          <w:szCs w:val="22"/>
        </w:rPr>
        <w:tab/>
        <w:t>Less than 30</w:t>
      </w:r>
      <w:r w:rsidRPr="0012086E">
        <w:rPr>
          <w:rFonts w:asciiTheme="minorHAnsi" w:hAnsiTheme="minorHAnsi" w:cstheme="minorHAnsi"/>
          <w:szCs w:val="22"/>
        </w:rPr>
        <w:br/>
      </w:r>
      <w:r w:rsidRPr="0012086E">
        <w:rPr>
          <w:rFonts w:asciiTheme="minorHAnsi" w:hAnsiTheme="minorHAnsi" w:cstheme="minorHAnsi"/>
          <w:szCs w:val="22"/>
        </w:rPr>
        <w:tab/>
        <w:t>60</w:t>
      </w:r>
      <w:r w:rsidRPr="0012086E">
        <w:rPr>
          <w:rFonts w:asciiTheme="minorHAnsi" w:hAnsiTheme="minorHAnsi" w:cstheme="minorHAnsi"/>
          <w:szCs w:val="22"/>
        </w:rPr>
        <w:tab/>
        <w:t>0.15</w:t>
      </w:r>
      <w:r w:rsidRPr="0012086E">
        <w:rPr>
          <w:rFonts w:asciiTheme="minorHAnsi" w:hAnsiTheme="minorHAnsi" w:cstheme="minorHAnsi"/>
          <w:szCs w:val="22"/>
        </w:rPr>
        <w:tab/>
        <w:t>19'</w:t>
      </w:r>
      <w:r w:rsidRPr="0012086E">
        <w:rPr>
          <w:rFonts w:asciiTheme="minorHAnsi" w:hAnsiTheme="minorHAnsi" w:cstheme="minorHAnsi"/>
          <w:szCs w:val="22"/>
        </w:rPr>
        <w:tab/>
        <w:t>Less than 34</w:t>
      </w:r>
      <w:r w:rsidRPr="0012086E">
        <w:rPr>
          <w:rFonts w:asciiTheme="minorHAnsi" w:hAnsiTheme="minorHAnsi" w:cstheme="minorHAnsi"/>
          <w:szCs w:val="22"/>
        </w:rPr>
        <w:br/>
      </w:r>
      <w:r w:rsidRPr="0012086E">
        <w:rPr>
          <w:rFonts w:asciiTheme="minorHAnsi" w:hAnsiTheme="minorHAnsi" w:cstheme="minorHAnsi"/>
          <w:szCs w:val="22"/>
        </w:rPr>
        <w:tab/>
        <w:t>70</w:t>
      </w:r>
      <w:r w:rsidRPr="0012086E">
        <w:rPr>
          <w:rFonts w:asciiTheme="minorHAnsi" w:hAnsiTheme="minorHAnsi" w:cstheme="minorHAnsi"/>
          <w:szCs w:val="22"/>
        </w:rPr>
        <w:tab/>
        <w:t>0.20</w:t>
      </w:r>
      <w:r w:rsidRPr="0012086E">
        <w:rPr>
          <w:rFonts w:asciiTheme="minorHAnsi" w:hAnsiTheme="minorHAnsi" w:cstheme="minorHAnsi"/>
          <w:szCs w:val="22"/>
        </w:rPr>
        <w:tab/>
        <w:t>21'</w:t>
      </w:r>
      <w:r w:rsidRPr="0012086E">
        <w:rPr>
          <w:rFonts w:asciiTheme="minorHAnsi" w:hAnsiTheme="minorHAnsi" w:cstheme="minorHAnsi"/>
          <w:szCs w:val="22"/>
        </w:rPr>
        <w:tab/>
        <w:t>Less than 38</w:t>
      </w:r>
    </w:p>
    <w:p w14:paraId="02027C5E" w14:textId="77777777" w:rsidR="002737DF" w:rsidRPr="0012086E" w:rsidRDefault="002737DF" w:rsidP="002737DF">
      <w:pPr>
        <w:spacing w:line="200" w:lineRule="exact"/>
        <w:ind w:left="1260"/>
        <w:rPr>
          <w:rFonts w:asciiTheme="minorHAnsi" w:hAnsiTheme="minorHAnsi" w:cstheme="minorHAnsi"/>
          <w:szCs w:val="22"/>
        </w:rPr>
      </w:pPr>
    </w:p>
    <w:p w14:paraId="3469E4C3" w14:textId="77777777" w:rsidR="002737DF" w:rsidRPr="0012086E" w:rsidRDefault="002737DF" w:rsidP="002737DF">
      <w:pPr>
        <w:spacing w:after="60" w:line="200" w:lineRule="exact"/>
        <w:ind w:left="1267"/>
        <w:rPr>
          <w:rFonts w:asciiTheme="minorHAnsi" w:hAnsiTheme="minorHAnsi" w:cstheme="minorHAnsi"/>
          <w:szCs w:val="22"/>
        </w:rPr>
      </w:pPr>
      <w:r w:rsidRPr="0012086E">
        <w:rPr>
          <w:rFonts w:asciiTheme="minorHAnsi" w:hAnsiTheme="minorHAnsi" w:cstheme="minorHAnsi"/>
          <w:szCs w:val="22"/>
        </w:rPr>
        <w:tab/>
      </w:r>
      <w:r w:rsidRPr="0012086E">
        <w:rPr>
          <w:rFonts w:asciiTheme="minorHAnsi" w:hAnsiTheme="minorHAnsi" w:cstheme="minorHAnsi"/>
          <w:szCs w:val="22"/>
        </w:rPr>
        <w:tab/>
        <w:t>* Based on 10 dB room absorption.</w:t>
      </w:r>
    </w:p>
    <w:p w14:paraId="25940C6B" w14:textId="1F6475A6" w:rsidR="003C5FE1" w:rsidRPr="007077DA" w:rsidRDefault="002737DF" w:rsidP="005B0C7C">
      <w:pPr>
        <w:pStyle w:val="Heading5"/>
        <w:rPr>
          <w:rFonts w:asciiTheme="minorHAnsi" w:hAnsiTheme="minorHAnsi" w:cstheme="minorHAnsi"/>
          <w:szCs w:val="22"/>
        </w:rPr>
      </w:pPr>
      <w:r w:rsidRPr="0012086E">
        <w:rPr>
          <w:rFonts w:asciiTheme="minorHAnsi" w:hAnsiTheme="minorHAnsi" w:cstheme="minorHAnsi"/>
          <w:szCs w:val="22"/>
        </w:rPr>
        <w:t>The Engineer will have the option to witness additional tests after receipt of certified test results to verify compliance with these Specifications at no additional cost to the Owne</w:t>
      </w:r>
      <w:r w:rsidR="007077DA">
        <w:rPr>
          <w:rFonts w:asciiTheme="minorHAnsi" w:hAnsiTheme="minorHAnsi" w:cstheme="minorHAnsi"/>
          <w:szCs w:val="22"/>
        </w:rPr>
        <w:t>r.</w:t>
      </w:r>
    </w:p>
    <w:p w14:paraId="042D337C" w14:textId="41E4CDAC" w:rsidR="004A0173" w:rsidRPr="00105D85" w:rsidRDefault="004A0173" w:rsidP="003C5FE1">
      <w:pPr>
        <w:pStyle w:val="Heading4"/>
        <w:rPr>
          <w:rFonts w:asciiTheme="minorHAnsi" w:hAnsiTheme="minorHAnsi" w:cstheme="minorHAnsi"/>
          <w:szCs w:val="22"/>
        </w:rPr>
      </w:pPr>
      <w:r w:rsidRPr="00C657A2">
        <w:rPr>
          <w:rFonts w:asciiTheme="minorHAnsi" w:hAnsiTheme="minorHAnsi" w:cstheme="minorHAnsi"/>
          <w:szCs w:val="22"/>
        </w:rPr>
        <w:t>High Induction Perimeter Supply/Return Diffuser</w:t>
      </w:r>
      <w:r w:rsidR="007760D1" w:rsidRPr="00C657A2">
        <w:rPr>
          <w:rFonts w:asciiTheme="minorHAnsi" w:hAnsiTheme="minorHAnsi" w:cstheme="minorHAnsi"/>
          <w:szCs w:val="22"/>
        </w:rPr>
        <w:t xml:space="preserve"> </w:t>
      </w:r>
      <w:r w:rsidR="007760D1" w:rsidRPr="00C657A2">
        <w:rPr>
          <w:rFonts w:asciiTheme="minorHAnsi" w:hAnsiTheme="minorHAnsi" w:cstheme="minorHAnsi"/>
          <w:b/>
          <w:szCs w:val="22"/>
        </w:rPr>
        <w:t>[       </w:t>
      </w:r>
      <w:proofErr w:type="gramStart"/>
      <w:r w:rsidR="007760D1" w:rsidRPr="00C657A2">
        <w:rPr>
          <w:rFonts w:asciiTheme="minorHAnsi" w:hAnsiTheme="minorHAnsi" w:cstheme="minorHAnsi"/>
          <w:b/>
          <w:szCs w:val="22"/>
        </w:rPr>
        <w:t>  ]</w:t>
      </w:r>
      <w:proofErr w:type="gramEnd"/>
      <w:r w:rsidR="007760D1" w:rsidRPr="00C657A2">
        <w:rPr>
          <w:rFonts w:asciiTheme="minorHAnsi" w:hAnsiTheme="minorHAnsi" w:cstheme="minorHAnsi"/>
          <w:szCs w:val="22"/>
        </w:rPr>
        <w:t xml:space="preserve"> Air Devices</w:t>
      </w:r>
      <w:r w:rsidR="007760D1" w:rsidRPr="00105D85">
        <w:rPr>
          <w:rFonts w:asciiTheme="minorHAnsi" w:hAnsiTheme="minorHAnsi" w:cstheme="minorHAnsi"/>
          <w:szCs w:val="22"/>
        </w:rPr>
        <w:t xml:space="preserve">:  </w:t>
      </w:r>
    </w:p>
    <w:p w14:paraId="551CCA6D" w14:textId="77777777" w:rsidR="004A0173" w:rsidRPr="0012086E" w:rsidRDefault="004A0173" w:rsidP="004A0173">
      <w:pPr>
        <w:pStyle w:val="Heading5"/>
        <w:ind w:left="1260" w:hanging="540"/>
        <w:rPr>
          <w:rFonts w:asciiTheme="minorHAnsi" w:hAnsiTheme="minorHAnsi" w:cstheme="minorHAnsi"/>
          <w:szCs w:val="22"/>
        </w:rPr>
      </w:pPr>
      <w:r w:rsidRPr="0012086E">
        <w:rPr>
          <w:rFonts w:asciiTheme="minorHAnsi" w:hAnsiTheme="minorHAnsi" w:cstheme="minorHAnsi"/>
          <w:szCs w:val="22"/>
        </w:rPr>
        <w:t>Products:  Subject to compliance with requirements, provide one of the following available products that may be incorporated into the Work:</w:t>
      </w:r>
    </w:p>
    <w:p w14:paraId="4C8EA225" w14:textId="77777777" w:rsidR="004A0173" w:rsidRPr="0012086E" w:rsidRDefault="004A0173" w:rsidP="004A0173">
      <w:pPr>
        <w:pStyle w:val="Heading6"/>
        <w:rPr>
          <w:rFonts w:asciiTheme="minorHAnsi" w:hAnsiTheme="minorHAnsi" w:cstheme="minorHAnsi"/>
          <w:szCs w:val="22"/>
        </w:rPr>
      </w:pPr>
      <w:r w:rsidRPr="0012086E">
        <w:rPr>
          <w:rFonts w:asciiTheme="minorHAnsi" w:hAnsiTheme="minorHAnsi" w:cstheme="minorHAnsi"/>
          <w:szCs w:val="22"/>
        </w:rPr>
        <w:t>Titus N-1-D for supply applications and N-1-DR for supply/return applications.</w:t>
      </w:r>
    </w:p>
    <w:p w14:paraId="16EF4A86" w14:textId="773CD23D" w:rsidR="004A0173" w:rsidRPr="000A0663" w:rsidRDefault="000A0663" w:rsidP="000A0663">
      <w:pPr>
        <w:pStyle w:val="Heading6"/>
        <w:rPr>
          <w:rFonts w:asciiTheme="minorHAnsi" w:hAnsiTheme="minorHAnsi" w:cstheme="minorHAnsi"/>
        </w:rPr>
      </w:pPr>
      <w:r w:rsidRPr="000A0663">
        <w:rPr>
          <w:rFonts w:asciiTheme="minorHAnsi" w:hAnsiTheme="minorHAnsi" w:cstheme="minorHAnsi"/>
        </w:rPr>
        <w:t>Substitutions – Comply with Section 01 2500 “Substitution Procedures.”</w:t>
      </w:r>
    </w:p>
    <w:p w14:paraId="750AAB6D" w14:textId="12C204AB" w:rsidR="007760D1" w:rsidRPr="0012086E" w:rsidRDefault="007760D1" w:rsidP="005B0C7C">
      <w:pPr>
        <w:pStyle w:val="Heading5"/>
        <w:rPr>
          <w:rFonts w:asciiTheme="minorHAnsi" w:hAnsiTheme="minorHAnsi" w:cstheme="minorHAnsi"/>
          <w:szCs w:val="22"/>
        </w:rPr>
      </w:pPr>
      <w:r w:rsidRPr="0012086E">
        <w:rPr>
          <w:rFonts w:asciiTheme="minorHAnsi" w:hAnsiTheme="minorHAnsi" w:cstheme="minorHAnsi"/>
          <w:szCs w:val="22"/>
        </w:rPr>
        <w:t>Devices shall be high induction, side inlet slot diffusers with length and neck size as shown on the drawings.  The diffusers shall have an aerodynamically designed, venturi shaped air outlet designed to direct supply air from the ends of the diffuser horizontally across the ceiling and to provide maximum aspiration and entrainment of room air.  The supply air shall maintain a ceiling pattern with varying volumes of air to minimum flow.  Supply air from the center section shall be in a downward vertical throw pattern.  The diffuser shall have a maximum height of 9</w:t>
      </w:r>
      <w:r w:rsidR="000A0663">
        <w:rPr>
          <w:rFonts w:asciiTheme="minorHAnsi" w:hAnsiTheme="minorHAnsi" w:cstheme="minorHAnsi"/>
          <w:szCs w:val="22"/>
        </w:rPr>
        <w:t>-inches</w:t>
      </w:r>
      <w:r w:rsidRPr="0012086E">
        <w:rPr>
          <w:rFonts w:asciiTheme="minorHAnsi" w:hAnsiTheme="minorHAnsi" w:cstheme="minorHAnsi"/>
          <w:szCs w:val="22"/>
        </w:rPr>
        <w:t xml:space="preserve"> and shall be </w:t>
      </w:r>
      <w:r w:rsidR="004A0173" w:rsidRPr="0012086E">
        <w:rPr>
          <w:rFonts w:asciiTheme="minorHAnsi" w:hAnsiTheme="minorHAnsi" w:cstheme="minorHAnsi"/>
          <w:szCs w:val="22"/>
        </w:rPr>
        <w:t xml:space="preserve">able to be </w:t>
      </w:r>
      <w:r w:rsidRPr="0012086E">
        <w:rPr>
          <w:rFonts w:asciiTheme="minorHAnsi" w:hAnsiTheme="minorHAnsi" w:cstheme="minorHAnsi"/>
          <w:szCs w:val="22"/>
        </w:rPr>
        <w:t xml:space="preserve">completely supported by two ceiling </w:t>
      </w:r>
      <w:proofErr w:type="gramStart"/>
      <w:r w:rsidRPr="0012086E">
        <w:rPr>
          <w:rFonts w:asciiTheme="minorHAnsi" w:hAnsiTheme="minorHAnsi" w:cstheme="minorHAnsi"/>
          <w:szCs w:val="22"/>
        </w:rPr>
        <w:t>tee's</w:t>
      </w:r>
      <w:proofErr w:type="gramEnd"/>
      <w:r w:rsidRPr="0012086E">
        <w:rPr>
          <w:rFonts w:asciiTheme="minorHAnsi" w:hAnsiTheme="minorHAnsi" w:cstheme="minorHAnsi"/>
          <w:szCs w:val="22"/>
        </w:rPr>
        <w:t xml:space="preserve"> on nominal 2</w:t>
      </w:r>
      <w:r w:rsidRPr="0012086E">
        <w:rPr>
          <w:rFonts w:asciiTheme="minorHAnsi" w:hAnsiTheme="minorHAnsi" w:cstheme="minorHAnsi"/>
          <w:szCs w:val="22"/>
        </w:rPr>
        <w:noBreakHyphen/>
        <w:t>3/4</w:t>
      </w:r>
      <w:r w:rsidR="000A0663">
        <w:rPr>
          <w:rFonts w:asciiTheme="minorHAnsi" w:hAnsiTheme="minorHAnsi" w:cstheme="minorHAnsi"/>
          <w:szCs w:val="22"/>
        </w:rPr>
        <w:t xml:space="preserve">-inch </w:t>
      </w:r>
      <w:r w:rsidRPr="0012086E">
        <w:rPr>
          <w:rFonts w:asciiTheme="minorHAnsi" w:hAnsiTheme="minorHAnsi" w:cstheme="minorHAnsi"/>
          <w:szCs w:val="22"/>
        </w:rPr>
        <w:t>centers.  The diffuser shall be constructed of minimum 24 gauge non</w:t>
      </w:r>
      <w:r w:rsidR="004A0173" w:rsidRPr="0012086E">
        <w:rPr>
          <w:rFonts w:asciiTheme="minorHAnsi" w:hAnsiTheme="minorHAnsi" w:cstheme="minorHAnsi"/>
          <w:szCs w:val="22"/>
        </w:rPr>
        <w:t>-</w:t>
      </w:r>
      <w:r w:rsidRPr="0012086E">
        <w:rPr>
          <w:rFonts w:asciiTheme="minorHAnsi" w:hAnsiTheme="minorHAnsi" w:cstheme="minorHAnsi"/>
          <w:szCs w:val="22"/>
        </w:rPr>
        <w:t xml:space="preserve">rusting steel and all </w:t>
      </w:r>
      <w:r w:rsidRPr="0012086E">
        <w:rPr>
          <w:rFonts w:asciiTheme="minorHAnsi" w:hAnsiTheme="minorHAnsi" w:cstheme="minorHAnsi"/>
          <w:szCs w:val="22"/>
        </w:rPr>
        <w:lastRenderedPageBreak/>
        <w:t xml:space="preserve">surfaces exposed to view below the ceiling shall be painted flat black.  </w:t>
      </w:r>
      <w:r w:rsidRPr="0012086E">
        <w:rPr>
          <w:rFonts w:asciiTheme="minorHAnsi" w:hAnsiTheme="minorHAnsi" w:cstheme="minorHAnsi"/>
          <w:b/>
          <w:szCs w:val="22"/>
        </w:rPr>
        <w:t>[Diffusers shall be factory-insulated with external duct</w:t>
      </w:r>
      <w:r w:rsidR="007077DA">
        <w:rPr>
          <w:rFonts w:asciiTheme="minorHAnsi" w:hAnsiTheme="minorHAnsi" w:cstheme="minorHAnsi"/>
          <w:b/>
          <w:szCs w:val="22"/>
        </w:rPr>
        <w:t xml:space="preserve"> </w:t>
      </w:r>
      <w:r w:rsidRPr="0012086E">
        <w:rPr>
          <w:rFonts w:asciiTheme="minorHAnsi" w:hAnsiTheme="minorHAnsi" w:cstheme="minorHAnsi"/>
          <w:b/>
          <w:szCs w:val="22"/>
        </w:rPr>
        <w:t>wrap insulation with a continuous vapor barrier.]</w:t>
      </w:r>
      <w:r w:rsidRPr="0012086E">
        <w:rPr>
          <w:rFonts w:asciiTheme="minorHAnsi" w:hAnsiTheme="minorHAnsi" w:cstheme="minorHAnsi"/>
          <w:szCs w:val="22"/>
        </w:rPr>
        <w:t xml:space="preserve">  </w:t>
      </w:r>
    </w:p>
    <w:p w14:paraId="355F7001" w14:textId="11CA6E5E" w:rsidR="00005E35" w:rsidRPr="0012086E" w:rsidRDefault="00005E35" w:rsidP="005B0C7C">
      <w:pPr>
        <w:pStyle w:val="Heading4"/>
        <w:numPr>
          <w:ilvl w:val="0"/>
          <w:numId w:val="0"/>
        </w:numPr>
        <w:ind w:left="720"/>
        <w:rPr>
          <w:rFonts w:asciiTheme="minorHAnsi" w:hAnsiTheme="minorHAnsi" w:cstheme="minorHAnsi"/>
          <w:szCs w:val="22"/>
        </w:rPr>
      </w:pPr>
    </w:p>
    <w:p w14:paraId="2958B67F" w14:textId="1DF8BC68" w:rsidR="00005E35" w:rsidRPr="00C657A2" w:rsidRDefault="007760D1" w:rsidP="005B0C7C">
      <w:pPr>
        <w:pStyle w:val="Heading4"/>
        <w:tabs>
          <w:tab w:val="clear" w:pos="936"/>
        </w:tabs>
        <w:ind w:left="720" w:hanging="540"/>
        <w:rPr>
          <w:rFonts w:asciiTheme="minorHAnsi" w:hAnsiTheme="minorHAnsi" w:cstheme="minorHAnsi"/>
          <w:szCs w:val="22"/>
        </w:rPr>
      </w:pPr>
      <w:r w:rsidRPr="00C657A2">
        <w:rPr>
          <w:rFonts w:asciiTheme="minorHAnsi" w:hAnsiTheme="minorHAnsi" w:cstheme="minorHAnsi"/>
          <w:szCs w:val="22"/>
        </w:rPr>
        <w:t>Linear slot Type [_____]</w:t>
      </w:r>
      <w:r w:rsidR="00005E35" w:rsidRPr="00C657A2">
        <w:rPr>
          <w:rFonts w:asciiTheme="minorHAnsi" w:hAnsiTheme="minorHAnsi" w:cstheme="minorHAnsi"/>
          <w:szCs w:val="22"/>
        </w:rPr>
        <w:t>:</w:t>
      </w:r>
    </w:p>
    <w:p w14:paraId="4B5E01B3" w14:textId="77777777" w:rsidR="00005E35" w:rsidRPr="0012086E" w:rsidRDefault="00005E35" w:rsidP="00005E35">
      <w:pPr>
        <w:pStyle w:val="Heading5"/>
        <w:ind w:left="1260" w:hanging="540"/>
        <w:rPr>
          <w:rFonts w:asciiTheme="minorHAnsi" w:hAnsiTheme="minorHAnsi" w:cstheme="minorHAnsi"/>
          <w:szCs w:val="22"/>
        </w:rPr>
      </w:pPr>
      <w:r w:rsidRPr="0012086E">
        <w:rPr>
          <w:rFonts w:asciiTheme="minorHAnsi" w:hAnsiTheme="minorHAnsi" w:cstheme="minorHAnsi"/>
          <w:szCs w:val="22"/>
        </w:rPr>
        <w:t>Products:  Subject to compliance with requirements, provide one of the following available products that may be incorporated into the Work:</w:t>
      </w:r>
    </w:p>
    <w:p w14:paraId="70740884" w14:textId="06EB137F" w:rsidR="00005E35" w:rsidRPr="0012086E" w:rsidRDefault="00B80630" w:rsidP="00005E35">
      <w:pPr>
        <w:pStyle w:val="Heading6"/>
        <w:rPr>
          <w:rFonts w:asciiTheme="minorHAnsi" w:hAnsiTheme="minorHAnsi" w:cstheme="minorHAnsi"/>
          <w:szCs w:val="22"/>
        </w:rPr>
      </w:pPr>
      <w:r>
        <w:rPr>
          <w:rFonts w:asciiTheme="minorHAnsi" w:hAnsiTheme="minorHAnsi" w:cstheme="minorHAnsi"/>
          <w:szCs w:val="22"/>
        </w:rPr>
        <w:t xml:space="preserve">See Acceptable Manufacturers </w:t>
      </w:r>
      <w:r w:rsidR="00105D85">
        <w:rPr>
          <w:rFonts w:asciiTheme="minorHAnsi" w:hAnsiTheme="minorHAnsi" w:cstheme="minorHAnsi"/>
          <w:szCs w:val="22"/>
        </w:rPr>
        <w:t xml:space="preserve">in Part </w:t>
      </w:r>
      <w:r>
        <w:rPr>
          <w:rFonts w:asciiTheme="minorHAnsi" w:hAnsiTheme="minorHAnsi" w:cstheme="minorHAnsi"/>
          <w:szCs w:val="22"/>
        </w:rPr>
        <w:t>2.1</w:t>
      </w:r>
      <w:r w:rsidR="00105D85">
        <w:rPr>
          <w:rFonts w:asciiTheme="minorHAnsi" w:hAnsiTheme="minorHAnsi" w:cstheme="minorHAnsi"/>
          <w:szCs w:val="22"/>
        </w:rPr>
        <w:t xml:space="preserve"> above.</w:t>
      </w:r>
    </w:p>
    <w:p w14:paraId="22798A4D" w14:textId="456CD171" w:rsidR="00F30C29" w:rsidRPr="007077DA" w:rsidRDefault="00005E35" w:rsidP="005B0C7C">
      <w:pPr>
        <w:pStyle w:val="Heading5"/>
        <w:rPr>
          <w:rFonts w:asciiTheme="minorHAnsi" w:hAnsiTheme="minorHAnsi" w:cstheme="minorHAnsi"/>
          <w:szCs w:val="22"/>
          <w:u w:val="single"/>
        </w:rPr>
      </w:pPr>
      <w:r w:rsidRPr="0012086E">
        <w:rPr>
          <w:rFonts w:asciiTheme="minorHAnsi" w:hAnsiTheme="minorHAnsi" w:cstheme="minorHAnsi"/>
          <w:szCs w:val="22"/>
        </w:rPr>
        <w:t>A</w:t>
      </w:r>
      <w:r w:rsidR="007760D1" w:rsidRPr="0012086E">
        <w:rPr>
          <w:rFonts w:asciiTheme="minorHAnsi" w:hAnsiTheme="minorHAnsi" w:cstheme="minorHAnsi"/>
          <w:szCs w:val="22"/>
        </w:rPr>
        <w:t>ir devices shall be adjustable pattern,</w:t>
      </w:r>
      <w:r w:rsidR="00FE4963" w:rsidRPr="0012086E">
        <w:rPr>
          <w:rFonts w:asciiTheme="minorHAnsi" w:hAnsiTheme="minorHAnsi" w:cstheme="minorHAnsi"/>
          <w:szCs w:val="22"/>
        </w:rPr>
        <w:t xml:space="preserve"> plenum slot,</w:t>
      </w:r>
      <w:r w:rsidR="007760D1" w:rsidRPr="0012086E">
        <w:rPr>
          <w:rFonts w:asciiTheme="minorHAnsi" w:hAnsiTheme="minorHAnsi" w:cstheme="minorHAnsi"/>
          <w:szCs w:val="22"/>
        </w:rPr>
        <w:t xml:space="preserve"> side inlet slot diffusers with length and neck size as shown on the </w:t>
      </w:r>
      <w:r w:rsidR="00105D85">
        <w:rPr>
          <w:rFonts w:asciiTheme="minorHAnsi" w:hAnsiTheme="minorHAnsi" w:cstheme="minorHAnsi"/>
          <w:szCs w:val="22"/>
        </w:rPr>
        <w:t>D</w:t>
      </w:r>
      <w:r w:rsidR="007760D1" w:rsidRPr="0012086E">
        <w:rPr>
          <w:rFonts w:asciiTheme="minorHAnsi" w:hAnsiTheme="minorHAnsi" w:cstheme="minorHAnsi"/>
          <w:szCs w:val="22"/>
        </w:rPr>
        <w:t xml:space="preserve">rawings.  Slots shall be constructed of galvanized steel with exposed surfaces painted flat black.  </w:t>
      </w:r>
      <w:r w:rsidR="007760D1" w:rsidRPr="0012086E">
        <w:rPr>
          <w:rFonts w:asciiTheme="minorHAnsi" w:hAnsiTheme="minorHAnsi" w:cstheme="minorHAnsi"/>
          <w:b/>
          <w:szCs w:val="22"/>
        </w:rPr>
        <w:t>[Diffusers shall be factory-insulated with internal duct liner insulation.]</w:t>
      </w:r>
      <w:r w:rsidR="007760D1" w:rsidRPr="0012086E">
        <w:rPr>
          <w:rFonts w:asciiTheme="minorHAnsi" w:hAnsiTheme="minorHAnsi" w:cstheme="minorHAnsi"/>
          <w:szCs w:val="22"/>
        </w:rPr>
        <w:t xml:space="preserve">  Slot diffusers shall be designed to deliver scheduled cfm directed horizontally across the ceiling with a maximum pressure drop of 0.</w:t>
      </w:r>
      <w:r w:rsidRPr="0012086E">
        <w:rPr>
          <w:rFonts w:asciiTheme="minorHAnsi" w:hAnsiTheme="minorHAnsi" w:cstheme="minorHAnsi"/>
          <w:szCs w:val="22"/>
        </w:rPr>
        <w:t>08</w:t>
      </w:r>
      <w:r w:rsidR="007760D1" w:rsidRPr="0012086E">
        <w:rPr>
          <w:rFonts w:asciiTheme="minorHAnsi" w:hAnsiTheme="minorHAnsi" w:cstheme="minorHAnsi"/>
          <w:szCs w:val="22"/>
        </w:rPr>
        <w:t>" while not exceeding NC30 based upon a room absorption of 10 dB, RE 10</w:t>
      </w:r>
      <w:r w:rsidR="007760D1" w:rsidRPr="005B0C7C">
        <w:rPr>
          <w:rFonts w:asciiTheme="minorHAnsi" w:hAnsiTheme="minorHAnsi" w:cstheme="minorHAnsi"/>
          <w:szCs w:val="22"/>
        </w:rPr>
        <w:noBreakHyphen/>
        <w:t>12</w:t>
      </w:r>
      <w:r w:rsidR="007760D1" w:rsidRPr="0012086E">
        <w:rPr>
          <w:rFonts w:asciiTheme="minorHAnsi" w:hAnsiTheme="minorHAnsi" w:cstheme="minorHAnsi"/>
          <w:szCs w:val="22"/>
        </w:rPr>
        <w:t xml:space="preserve"> watts.  Slot performance shall be certified by independent lab testing.</w:t>
      </w:r>
    </w:p>
    <w:p w14:paraId="06ACBFE5" w14:textId="77777777" w:rsidR="0076654C" w:rsidRPr="00105D85" w:rsidRDefault="007760D1">
      <w:pPr>
        <w:pStyle w:val="Heading4"/>
        <w:rPr>
          <w:rFonts w:asciiTheme="minorHAnsi" w:hAnsiTheme="minorHAnsi" w:cstheme="minorHAnsi"/>
          <w:szCs w:val="22"/>
        </w:rPr>
      </w:pPr>
      <w:r w:rsidRPr="00C657A2">
        <w:rPr>
          <w:rFonts w:asciiTheme="minorHAnsi" w:hAnsiTheme="minorHAnsi" w:cstheme="minorHAnsi"/>
          <w:szCs w:val="22"/>
        </w:rPr>
        <w:t xml:space="preserve">Louver Face Type </w:t>
      </w:r>
      <w:r w:rsidRPr="00C657A2">
        <w:rPr>
          <w:rFonts w:asciiTheme="minorHAnsi" w:hAnsiTheme="minorHAnsi" w:cstheme="minorHAnsi"/>
          <w:b/>
          <w:szCs w:val="22"/>
        </w:rPr>
        <w:t>[       </w:t>
      </w:r>
      <w:proofErr w:type="gramStart"/>
      <w:r w:rsidRPr="00C657A2">
        <w:rPr>
          <w:rFonts w:asciiTheme="minorHAnsi" w:hAnsiTheme="minorHAnsi" w:cstheme="minorHAnsi"/>
          <w:b/>
          <w:szCs w:val="22"/>
        </w:rPr>
        <w:t>  ]</w:t>
      </w:r>
      <w:proofErr w:type="gramEnd"/>
      <w:r w:rsidRPr="00C657A2">
        <w:rPr>
          <w:rFonts w:asciiTheme="minorHAnsi" w:hAnsiTheme="minorHAnsi" w:cstheme="minorHAnsi"/>
          <w:szCs w:val="22"/>
        </w:rPr>
        <w:t xml:space="preserve"> Wall Supply Grilles</w:t>
      </w:r>
      <w:r w:rsidRPr="00105D85">
        <w:rPr>
          <w:rFonts w:asciiTheme="minorHAnsi" w:hAnsiTheme="minorHAnsi" w:cstheme="minorHAnsi"/>
          <w:szCs w:val="22"/>
        </w:rPr>
        <w:t xml:space="preserve">:  </w:t>
      </w:r>
    </w:p>
    <w:p w14:paraId="2C4A70E3" w14:textId="77777777" w:rsidR="0076654C" w:rsidRPr="0012086E" w:rsidRDefault="0076654C" w:rsidP="0076654C">
      <w:pPr>
        <w:pStyle w:val="Heading5"/>
        <w:ind w:left="1260" w:hanging="540"/>
        <w:rPr>
          <w:rFonts w:asciiTheme="minorHAnsi" w:hAnsiTheme="minorHAnsi" w:cstheme="minorHAnsi"/>
          <w:szCs w:val="22"/>
        </w:rPr>
      </w:pPr>
      <w:r w:rsidRPr="0012086E">
        <w:rPr>
          <w:rFonts w:asciiTheme="minorHAnsi" w:hAnsiTheme="minorHAnsi" w:cstheme="minorHAnsi"/>
          <w:szCs w:val="22"/>
        </w:rPr>
        <w:t>Products:  Subject to compliance with requirements, provide one of the following available products that may be incorporated into the Work:</w:t>
      </w:r>
    </w:p>
    <w:p w14:paraId="1F1D828E" w14:textId="77777777" w:rsidR="000A0663" w:rsidRPr="000A0663" w:rsidRDefault="00B80630" w:rsidP="000A0663">
      <w:pPr>
        <w:pStyle w:val="Heading6"/>
        <w:rPr>
          <w:rFonts w:asciiTheme="minorHAnsi" w:hAnsiTheme="minorHAnsi" w:cstheme="minorHAnsi"/>
        </w:rPr>
      </w:pPr>
      <w:r w:rsidRPr="000A0663">
        <w:rPr>
          <w:rFonts w:asciiTheme="minorHAnsi" w:hAnsiTheme="minorHAnsi" w:cstheme="minorHAnsi"/>
        </w:rPr>
        <w:t xml:space="preserve">See Acceptable Manufacturers </w:t>
      </w:r>
      <w:r w:rsidR="00105D85" w:rsidRPr="000A0663">
        <w:rPr>
          <w:rFonts w:asciiTheme="minorHAnsi" w:hAnsiTheme="minorHAnsi" w:cstheme="minorHAnsi"/>
        </w:rPr>
        <w:t xml:space="preserve">in Part </w:t>
      </w:r>
      <w:r w:rsidRPr="000A0663">
        <w:rPr>
          <w:rFonts w:asciiTheme="minorHAnsi" w:hAnsiTheme="minorHAnsi" w:cstheme="minorHAnsi"/>
        </w:rPr>
        <w:t>2.1</w:t>
      </w:r>
      <w:r w:rsidR="00105D85" w:rsidRPr="000A0663">
        <w:rPr>
          <w:rFonts w:asciiTheme="minorHAnsi" w:hAnsiTheme="minorHAnsi" w:cstheme="minorHAnsi"/>
        </w:rPr>
        <w:t xml:space="preserve"> above.</w:t>
      </w:r>
    </w:p>
    <w:p w14:paraId="29213B1A" w14:textId="3839DE9A" w:rsidR="00105D85" w:rsidRPr="000A0663" w:rsidRDefault="007760D1" w:rsidP="000A0663">
      <w:pPr>
        <w:pStyle w:val="Heading5"/>
        <w:rPr>
          <w:rFonts w:asciiTheme="minorHAnsi" w:hAnsiTheme="minorHAnsi" w:cstheme="minorHAnsi"/>
        </w:rPr>
      </w:pPr>
      <w:r w:rsidRPr="000A0663">
        <w:rPr>
          <w:rFonts w:asciiTheme="minorHAnsi" w:hAnsiTheme="minorHAnsi" w:cstheme="minorHAnsi"/>
        </w:rPr>
        <w:t xml:space="preserve">Grilles shall be all aluminum construction with </w:t>
      </w:r>
      <w:r w:rsidR="00105D85" w:rsidRPr="000A0663">
        <w:rPr>
          <w:rFonts w:asciiTheme="minorHAnsi" w:hAnsiTheme="minorHAnsi" w:cstheme="minorHAnsi"/>
        </w:rPr>
        <w:t>¾-inch</w:t>
      </w:r>
      <w:r w:rsidRPr="000A0663">
        <w:rPr>
          <w:rFonts w:asciiTheme="minorHAnsi" w:hAnsiTheme="minorHAnsi" w:cstheme="minorHAnsi"/>
        </w:rPr>
        <w:t xml:space="preserve">airfoil double deflection blades, mitered frames and an opposed blade balancing damper where scheduled or shown on the Drawings.  Grilles shall be suitable for mounting in the wall type in which it is installed.  The entire grille shall have a factory applied white or off-white baked enamel finish.  </w:t>
      </w:r>
      <w:r w:rsidR="00105D85" w:rsidRPr="000A0663">
        <w:rPr>
          <w:rFonts w:asciiTheme="minorHAnsi" w:hAnsiTheme="minorHAnsi" w:cstheme="minorHAnsi"/>
        </w:rPr>
        <w:t>Where different finishes are called for, the specified finish shall be factory applied. The Architect’s decision on color compatibility is final.</w:t>
      </w:r>
    </w:p>
    <w:p w14:paraId="3AF038B1" w14:textId="3AE98E05" w:rsidR="007760D1" w:rsidRPr="0012086E" w:rsidRDefault="007760D1" w:rsidP="005B0C7C">
      <w:pPr>
        <w:pStyle w:val="Heading5"/>
        <w:rPr>
          <w:rFonts w:asciiTheme="minorHAnsi" w:hAnsiTheme="minorHAnsi" w:cstheme="minorHAnsi"/>
          <w:szCs w:val="22"/>
        </w:rPr>
      </w:pPr>
      <w:r w:rsidRPr="0012086E">
        <w:rPr>
          <w:rFonts w:asciiTheme="minorHAnsi" w:hAnsiTheme="minorHAnsi" w:cstheme="minorHAnsi"/>
          <w:szCs w:val="22"/>
        </w:rPr>
        <w:t xml:space="preserve">Grilles shall have concealed mounting hardware and shall be provided with flush mounting frames </w:t>
      </w:r>
      <w:r w:rsidR="0076654C" w:rsidRPr="0012086E">
        <w:rPr>
          <w:rFonts w:asciiTheme="minorHAnsi" w:hAnsiTheme="minorHAnsi" w:cstheme="minorHAnsi"/>
          <w:szCs w:val="22"/>
        </w:rPr>
        <w:t>in front of house areas</w:t>
      </w:r>
      <w:r w:rsidRPr="0012086E">
        <w:rPr>
          <w:rFonts w:asciiTheme="minorHAnsi" w:hAnsiTheme="minorHAnsi" w:cstheme="minorHAnsi"/>
          <w:szCs w:val="22"/>
        </w:rPr>
        <w:t>.</w:t>
      </w:r>
      <w:r w:rsidR="0010447B" w:rsidRPr="0012086E">
        <w:rPr>
          <w:rFonts w:asciiTheme="minorHAnsi" w:hAnsiTheme="minorHAnsi" w:cstheme="minorHAnsi"/>
          <w:szCs w:val="22"/>
        </w:rPr>
        <w:t xml:space="preserve">  Front of house shall be defined as areas of the building typically occupied by building occupants and shall exclude electrical rooms, </w:t>
      </w:r>
      <w:r w:rsidR="00105D85">
        <w:rPr>
          <w:rFonts w:asciiTheme="minorHAnsi" w:hAnsiTheme="minorHAnsi" w:cstheme="minorHAnsi"/>
          <w:szCs w:val="22"/>
        </w:rPr>
        <w:t>BD</w:t>
      </w:r>
      <w:r w:rsidR="0010447B" w:rsidRPr="0012086E">
        <w:rPr>
          <w:rFonts w:asciiTheme="minorHAnsi" w:hAnsiTheme="minorHAnsi" w:cstheme="minorHAnsi"/>
          <w:szCs w:val="22"/>
        </w:rPr>
        <w:t>/</w:t>
      </w:r>
      <w:r w:rsidR="00105D85">
        <w:rPr>
          <w:rFonts w:asciiTheme="minorHAnsi" w:hAnsiTheme="minorHAnsi" w:cstheme="minorHAnsi"/>
          <w:szCs w:val="22"/>
        </w:rPr>
        <w:t>FD</w:t>
      </w:r>
      <w:r w:rsidR="0010447B" w:rsidRPr="0012086E">
        <w:rPr>
          <w:rFonts w:asciiTheme="minorHAnsi" w:hAnsiTheme="minorHAnsi" w:cstheme="minorHAnsi"/>
          <w:szCs w:val="22"/>
        </w:rPr>
        <w:t xml:space="preserve"> rooms, janitor closets, and mechanical areas.  </w:t>
      </w:r>
    </w:p>
    <w:p w14:paraId="2CBBA7CF" w14:textId="77777777" w:rsidR="0010447B" w:rsidRPr="00105D85" w:rsidRDefault="007760D1">
      <w:pPr>
        <w:pStyle w:val="Heading4"/>
        <w:rPr>
          <w:rFonts w:asciiTheme="minorHAnsi" w:hAnsiTheme="minorHAnsi" w:cstheme="minorHAnsi"/>
          <w:szCs w:val="22"/>
        </w:rPr>
      </w:pPr>
      <w:r w:rsidRPr="00C657A2">
        <w:rPr>
          <w:rFonts w:asciiTheme="minorHAnsi" w:hAnsiTheme="minorHAnsi" w:cstheme="minorHAnsi"/>
          <w:szCs w:val="22"/>
        </w:rPr>
        <w:t>Louver Face Type [       </w:t>
      </w:r>
      <w:proofErr w:type="gramStart"/>
      <w:r w:rsidRPr="00C657A2">
        <w:rPr>
          <w:rFonts w:asciiTheme="minorHAnsi" w:hAnsiTheme="minorHAnsi" w:cstheme="minorHAnsi"/>
          <w:szCs w:val="22"/>
        </w:rPr>
        <w:t>  ]</w:t>
      </w:r>
      <w:proofErr w:type="gramEnd"/>
      <w:r w:rsidRPr="00C657A2">
        <w:rPr>
          <w:rFonts w:asciiTheme="minorHAnsi" w:hAnsiTheme="minorHAnsi" w:cstheme="minorHAnsi"/>
          <w:szCs w:val="22"/>
        </w:rPr>
        <w:t xml:space="preserve"> Wall Return Grilles</w:t>
      </w:r>
      <w:r w:rsidRPr="00105D85">
        <w:rPr>
          <w:rFonts w:asciiTheme="minorHAnsi" w:hAnsiTheme="minorHAnsi" w:cstheme="minorHAnsi"/>
          <w:szCs w:val="22"/>
        </w:rPr>
        <w:t xml:space="preserve">:  </w:t>
      </w:r>
    </w:p>
    <w:p w14:paraId="36216AF2" w14:textId="77777777" w:rsidR="0010447B" w:rsidRPr="0012086E" w:rsidRDefault="0010447B" w:rsidP="0010447B">
      <w:pPr>
        <w:pStyle w:val="Heading5"/>
        <w:ind w:left="1260" w:hanging="540"/>
        <w:rPr>
          <w:rFonts w:asciiTheme="minorHAnsi" w:hAnsiTheme="minorHAnsi" w:cstheme="minorHAnsi"/>
          <w:szCs w:val="22"/>
        </w:rPr>
      </w:pPr>
      <w:r w:rsidRPr="0012086E">
        <w:rPr>
          <w:rFonts w:asciiTheme="minorHAnsi" w:hAnsiTheme="minorHAnsi" w:cstheme="minorHAnsi"/>
          <w:szCs w:val="22"/>
        </w:rPr>
        <w:t>Products:  Subject to compliance with requirements, provide one of the following available products that may be incorporated into the Work:</w:t>
      </w:r>
    </w:p>
    <w:p w14:paraId="1D7AE8D3" w14:textId="77777777" w:rsidR="000A0663" w:rsidRPr="000A0663" w:rsidRDefault="00B80630" w:rsidP="000A0663">
      <w:pPr>
        <w:pStyle w:val="Heading6"/>
      </w:pPr>
      <w:r>
        <w:rPr>
          <w:rFonts w:asciiTheme="minorHAnsi" w:hAnsiTheme="minorHAnsi" w:cstheme="minorHAnsi"/>
          <w:szCs w:val="22"/>
        </w:rPr>
        <w:t xml:space="preserve">See Acceptable Manufacturers </w:t>
      </w:r>
      <w:r w:rsidR="00105D85">
        <w:rPr>
          <w:rFonts w:asciiTheme="minorHAnsi" w:hAnsiTheme="minorHAnsi" w:cstheme="minorHAnsi"/>
          <w:szCs w:val="22"/>
        </w:rPr>
        <w:t xml:space="preserve">in Part </w:t>
      </w:r>
      <w:r>
        <w:rPr>
          <w:rFonts w:asciiTheme="minorHAnsi" w:hAnsiTheme="minorHAnsi" w:cstheme="minorHAnsi"/>
          <w:szCs w:val="22"/>
        </w:rPr>
        <w:t>2.1</w:t>
      </w:r>
      <w:r w:rsidR="00105D85">
        <w:rPr>
          <w:rFonts w:asciiTheme="minorHAnsi" w:hAnsiTheme="minorHAnsi" w:cstheme="minorHAnsi"/>
          <w:szCs w:val="22"/>
        </w:rPr>
        <w:t xml:space="preserve"> above.</w:t>
      </w:r>
    </w:p>
    <w:p w14:paraId="57F14E46" w14:textId="7C2B2016" w:rsidR="00105D85" w:rsidRPr="000A0663" w:rsidRDefault="007760D1" w:rsidP="000A0663">
      <w:pPr>
        <w:pStyle w:val="Heading5"/>
        <w:rPr>
          <w:rFonts w:asciiTheme="minorHAnsi" w:hAnsiTheme="minorHAnsi" w:cstheme="minorHAnsi"/>
        </w:rPr>
      </w:pPr>
      <w:r w:rsidRPr="000A0663">
        <w:rPr>
          <w:rFonts w:asciiTheme="minorHAnsi" w:hAnsiTheme="minorHAnsi" w:cstheme="minorHAnsi"/>
        </w:rPr>
        <w:t xml:space="preserve">Grilles shall be all aluminum construction with </w:t>
      </w:r>
      <w:r w:rsidR="00105D85" w:rsidRPr="000A0663">
        <w:rPr>
          <w:rFonts w:asciiTheme="minorHAnsi" w:hAnsiTheme="minorHAnsi" w:cstheme="minorHAnsi"/>
        </w:rPr>
        <w:t>¾-inch</w:t>
      </w:r>
      <w:r w:rsidRPr="000A0663">
        <w:rPr>
          <w:rFonts w:asciiTheme="minorHAnsi" w:hAnsiTheme="minorHAnsi" w:cstheme="minorHAnsi"/>
        </w:rPr>
        <w:t xml:space="preserve">airfoil double deflection blades, mitered frames and an opposed blade balancing damper where scheduled or shown on the Drawings.  Grilles shall be suitable for mounting in the wall type in which it is installed.  The entire grille shall have a factory-applied white or off-white baked enamel finish.  </w:t>
      </w:r>
      <w:r w:rsidR="00105D85" w:rsidRPr="000A0663">
        <w:rPr>
          <w:rFonts w:asciiTheme="minorHAnsi" w:hAnsiTheme="minorHAnsi" w:cstheme="minorHAnsi"/>
        </w:rPr>
        <w:t>Where different finishes are called for, the specified finish shall be factory applied. The Architect’s decision on color compatibility is final.</w:t>
      </w:r>
    </w:p>
    <w:p w14:paraId="1ACDA218" w14:textId="771EA2AB" w:rsidR="00D36612" w:rsidRPr="007077DA" w:rsidRDefault="007760D1" w:rsidP="005B0C7C">
      <w:pPr>
        <w:pStyle w:val="Heading5"/>
        <w:rPr>
          <w:rFonts w:asciiTheme="minorHAnsi" w:hAnsiTheme="minorHAnsi" w:cstheme="minorHAnsi"/>
          <w:szCs w:val="22"/>
        </w:rPr>
      </w:pPr>
      <w:r w:rsidRPr="0012086E">
        <w:rPr>
          <w:rFonts w:asciiTheme="minorHAnsi" w:hAnsiTheme="minorHAnsi" w:cstheme="minorHAnsi"/>
          <w:szCs w:val="22"/>
        </w:rPr>
        <w:t xml:space="preserve">Grilles shall have concealed mounting hardware and be provided with flush mounting frames </w:t>
      </w:r>
      <w:r w:rsidR="0010447B" w:rsidRPr="0012086E">
        <w:rPr>
          <w:rFonts w:asciiTheme="minorHAnsi" w:hAnsiTheme="minorHAnsi" w:cstheme="minorHAnsi"/>
          <w:szCs w:val="22"/>
        </w:rPr>
        <w:t>in front of house areas</w:t>
      </w:r>
      <w:r w:rsidRPr="0012086E">
        <w:rPr>
          <w:rFonts w:asciiTheme="minorHAnsi" w:hAnsiTheme="minorHAnsi" w:cstheme="minorHAnsi"/>
          <w:szCs w:val="22"/>
        </w:rPr>
        <w:t>.</w:t>
      </w:r>
      <w:r w:rsidR="0010447B" w:rsidRPr="0012086E">
        <w:rPr>
          <w:rFonts w:asciiTheme="minorHAnsi" w:hAnsiTheme="minorHAnsi" w:cstheme="minorHAnsi"/>
          <w:szCs w:val="22"/>
        </w:rPr>
        <w:t xml:space="preserve">  Front of house shall be defined as areas of the building typically occupied by building occupants and shall exclude electrical rooms, </w:t>
      </w:r>
      <w:r w:rsidR="00105D85">
        <w:rPr>
          <w:rFonts w:asciiTheme="minorHAnsi" w:hAnsiTheme="minorHAnsi" w:cstheme="minorHAnsi"/>
          <w:szCs w:val="22"/>
        </w:rPr>
        <w:t>BD</w:t>
      </w:r>
      <w:r w:rsidR="0010447B" w:rsidRPr="0012086E">
        <w:rPr>
          <w:rFonts w:asciiTheme="minorHAnsi" w:hAnsiTheme="minorHAnsi" w:cstheme="minorHAnsi"/>
          <w:szCs w:val="22"/>
        </w:rPr>
        <w:t>/</w:t>
      </w:r>
      <w:r w:rsidR="00105D85">
        <w:rPr>
          <w:rFonts w:asciiTheme="minorHAnsi" w:hAnsiTheme="minorHAnsi" w:cstheme="minorHAnsi"/>
          <w:szCs w:val="22"/>
        </w:rPr>
        <w:t>FD</w:t>
      </w:r>
      <w:r w:rsidR="0010447B" w:rsidRPr="0012086E">
        <w:rPr>
          <w:rFonts w:asciiTheme="minorHAnsi" w:hAnsiTheme="minorHAnsi" w:cstheme="minorHAnsi"/>
          <w:szCs w:val="22"/>
        </w:rPr>
        <w:t xml:space="preserve"> rooms, janitor closets, and mechanical areas.</w:t>
      </w:r>
      <w:r w:rsidRPr="0012086E">
        <w:rPr>
          <w:rFonts w:asciiTheme="minorHAnsi" w:hAnsiTheme="minorHAnsi" w:cstheme="minorHAnsi"/>
          <w:szCs w:val="22"/>
        </w:rPr>
        <w:t xml:space="preserve">  </w:t>
      </w:r>
    </w:p>
    <w:p w14:paraId="14E04324" w14:textId="6D53759A"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lastRenderedPageBreak/>
        <w:t xml:space="preserve">Type </w:t>
      </w:r>
      <w:r w:rsidRPr="00C657A2">
        <w:rPr>
          <w:rFonts w:asciiTheme="minorHAnsi" w:hAnsiTheme="minorHAnsi" w:cstheme="minorHAnsi"/>
          <w:b/>
          <w:szCs w:val="22"/>
        </w:rPr>
        <w:t>[       </w:t>
      </w:r>
      <w:proofErr w:type="gramStart"/>
      <w:r w:rsidRPr="00C657A2">
        <w:rPr>
          <w:rFonts w:asciiTheme="minorHAnsi" w:hAnsiTheme="minorHAnsi" w:cstheme="minorHAnsi"/>
          <w:b/>
          <w:szCs w:val="22"/>
        </w:rPr>
        <w:t>  ]</w:t>
      </w:r>
      <w:proofErr w:type="gramEnd"/>
      <w:r w:rsidRPr="00C657A2">
        <w:rPr>
          <w:rFonts w:asciiTheme="minorHAnsi" w:hAnsiTheme="minorHAnsi" w:cstheme="minorHAnsi"/>
          <w:szCs w:val="22"/>
        </w:rPr>
        <w:t xml:space="preserve"> Slot Return Air Boots</w:t>
      </w:r>
      <w:r w:rsidRPr="00105D85">
        <w:rPr>
          <w:rFonts w:asciiTheme="minorHAnsi" w:hAnsiTheme="minorHAnsi" w:cstheme="minorHAnsi"/>
          <w:szCs w:val="22"/>
        </w:rPr>
        <w:t>:</w:t>
      </w:r>
      <w:r w:rsidRPr="0012086E">
        <w:rPr>
          <w:rFonts w:asciiTheme="minorHAnsi" w:hAnsiTheme="minorHAnsi" w:cstheme="minorHAnsi"/>
          <w:szCs w:val="22"/>
        </w:rPr>
        <w:t xml:space="preserve">  Boots shall be minimum 24 gauge galvanized sheet metal, constructed as detailed on the Drawings.  The entire boot shall be painted flat black and shall have an appearance similar to the </w:t>
      </w:r>
      <w:r w:rsidR="00105D85">
        <w:rPr>
          <w:rFonts w:asciiTheme="minorHAnsi" w:hAnsiTheme="minorHAnsi" w:cstheme="minorHAnsi"/>
          <w:szCs w:val="22"/>
        </w:rPr>
        <w:t>P</w:t>
      </w:r>
      <w:r w:rsidRPr="0012086E">
        <w:rPr>
          <w:rFonts w:asciiTheme="minorHAnsi" w:hAnsiTheme="minorHAnsi" w:cstheme="minorHAnsi"/>
          <w:szCs w:val="22"/>
        </w:rPr>
        <w:t>roject supply air slot diffusers when installed.</w:t>
      </w:r>
    </w:p>
    <w:p w14:paraId="15123244" w14:textId="7F276330" w:rsidR="00D36612" w:rsidRPr="007077DA" w:rsidRDefault="007760D1" w:rsidP="00D36612">
      <w:pPr>
        <w:pStyle w:val="Heading4"/>
        <w:rPr>
          <w:rFonts w:asciiTheme="minorHAnsi" w:hAnsiTheme="minorHAnsi" w:cstheme="minorHAnsi"/>
          <w:szCs w:val="22"/>
        </w:rPr>
      </w:pPr>
      <w:r w:rsidRPr="00C657A2">
        <w:rPr>
          <w:rFonts w:asciiTheme="minorHAnsi" w:hAnsiTheme="minorHAnsi" w:cstheme="minorHAnsi"/>
          <w:szCs w:val="22"/>
        </w:rPr>
        <w:t xml:space="preserve">Type </w:t>
      </w:r>
      <w:r w:rsidRPr="00C657A2">
        <w:rPr>
          <w:rFonts w:asciiTheme="minorHAnsi" w:hAnsiTheme="minorHAnsi" w:cstheme="minorHAnsi"/>
          <w:b/>
          <w:szCs w:val="22"/>
        </w:rPr>
        <w:t>[       </w:t>
      </w:r>
      <w:proofErr w:type="gramStart"/>
      <w:r w:rsidRPr="00C657A2">
        <w:rPr>
          <w:rFonts w:asciiTheme="minorHAnsi" w:hAnsiTheme="minorHAnsi" w:cstheme="minorHAnsi"/>
          <w:b/>
          <w:szCs w:val="22"/>
        </w:rPr>
        <w:t>  ]</w:t>
      </w:r>
      <w:proofErr w:type="gramEnd"/>
      <w:r w:rsidRPr="00C657A2">
        <w:rPr>
          <w:rFonts w:asciiTheme="minorHAnsi" w:hAnsiTheme="minorHAnsi" w:cstheme="minorHAnsi"/>
          <w:szCs w:val="22"/>
        </w:rPr>
        <w:t xml:space="preserve"> Slot Blank</w:t>
      </w:r>
      <w:r w:rsidR="000A0663">
        <w:rPr>
          <w:rFonts w:asciiTheme="minorHAnsi" w:hAnsiTheme="minorHAnsi" w:cstheme="minorHAnsi"/>
          <w:szCs w:val="22"/>
        </w:rPr>
        <w:t>-</w:t>
      </w:r>
      <w:r w:rsidRPr="00C657A2">
        <w:rPr>
          <w:rFonts w:asciiTheme="minorHAnsi" w:hAnsiTheme="minorHAnsi" w:cstheme="minorHAnsi"/>
          <w:szCs w:val="22"/>
        </w:rPr>
        <w:t>off</w:t>
      </w:r>
      <w:r w:rsidRPr="00105D85">
        <w:rPr>
          <w:rFonts w:asciiTheme="minorHAnsi" w:hAnsiTheme="minorHAnsi" w:cstheme="minorHAnsi"/>
          <w:szCs w:val="22"/>
        </w:rPr>
        <w:t xml:space="preserve">: </w:t>
      </w:r>
      <w:r w:rsidRPr="0012086E">
        <w:rPr>
          <w:rFonts w:asciiTheme="minorHAnsi" w:hAnsiTheme="minorHAnsi" w:cstheme="minorHAnsi"/>
          <w:szCs w:val="22"/>
        </w:rPr>
        <w:t xml:space="preserve"> Blank</w:t>
      </w:r>
      <w:r w:rsidR="007077DA">
        <w:rPr>
          <w:rFonts w:asciiTheme="minorHAnsi" w:hAnsiTheme="minorHAnsi" w:cstheme="minorHAnsi"/>
          <w:szCs w:val="22"/>
        </w:rPr>
        <w:t>-</w:t>
      </w:r>
      <w:r w:rsidRPr="0012086E">
        <w:rPr>
          <w:rFonts w:asciiTheme="minorHAnsi" w:hAnsiTheme="minorHAnsi" w:cstheme="minorHAnsi"/>
          <w:szCs w:val="22"/>
        </w:rPr>
        <w:t>off shall be minimum 24 gauge galvanized sheet metal, constructed</w:t>
      </w:r>
      <w:r w:rsidR="00D36612" w:rsidRPr="0012086E">
        <w:rPr>
          <w:rFonts w:asciiTheme="minorHAnsi" w:hAnsiTheme="minorHAnsi" w:cstheme="minorHAnsi"/>
          <w:szCs w:val="22"/>
        </w:rPr>
        <w:t>.</w:t>
      </w:r>
      <w:r w:rsidRPr="0012086E">
        <w:rPr>
          <w:rFonts w:asciiTheme="minorHAnsi" w:hAnsiTheme="minorHAnsi" w:cstheme="minorHAnsi"/>
          <w:szCs w:val="22"/>
        </w:rPr>
        <w:t xml:space="preserve">  The entire blank</w:t>
      </w:r>
      <w:r w:rsidR="007077DA">
        <w:rPr>
          <w:rFonts w:asciiTheme="minorHAnsi" w:hAnsiTheme="minorHAnsi" w:cstheme="minorHAnsi"/>
          <w:szCs w:val="22"/>
        </w:rPr>
        <w:t>-</w:t>
      </w:r>
      <w:r w:rsidRPr="0012086E">
        <w:rPr>
          <w:rFonts w:asciiTheme="minorHAnsi" w:hAnsiTheme="minorHAnsi" w:cstheme="minorHAnsi"/>
          <w:szCs w:val="22"/>
        </w:rPr>
        <w:t xml:space="preserve">off shall be painted flat black and shall have an appearance similar to the </w:t>
      </w:r>
      <w:r w:rsidR="00105D85">
        <w:rPr>
          <w:rFonts w:asciiTheme="minorHAnsi" w:hAnsiTheme="minorHAnsi" w:cstheme="minorHAnsi"/>
          <w:szCs w:val="22"/>
        </w:rPr>
        <w:t>P</w:t>
      </w:r>
      <w:r w:rsidRPr="0012086E">
        <w:rPr>
          <w:rFonts w:asciiTheme="minorHAnsi" w:hAnsiTheme="minorHAnsi" w:cstheme="minorHAnsi"/>
          <w:szCs w:val="22"/>
        </w:rPr>
        <w:t>roject supply air slot diffusers wh</w:t>
      </w:r>
      <w:r w:rsidR="007077DA">
        <w:rPr>
          <w:rFonts w:asciiTheme="minorHAnsi" w:hAnsiTheme="minorHAnsi" w:cstheme="minorHAnsi"/>
          <w:szCs w:val="22"/>
        </w:rPr>
        <w:t>en i</w:t>
      </w:r>
      <w:r w:rsidRPr="0012086E">
        <w:rPr>
          <w:rFonts w:asciiTheme="minorHAnsi" w:hAnsiTheme="minorHAnsi" w:cstheme="minorHAnsi"/>
          <w:szCs w:val="22"/>
        </w:rPr>
        <w:t>nstalled.</w:t>
      </w:r>
    </w:p>
    <w:p w14:paraId="5C1D06D6" w14:textId="23C02ACD"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 xml:space="preserve">Type </w:t>
      </w:r>
      <w:r w:rsidRPr="00C657A2">
        <w:rPr>
          <w:rFonts w:asciiTheme="minorHAnsi" w:hAnsiTheme="minorHAnsi" w:cstheme="minorHAnsi"/>
          <w:b/>
          <w:szCs w:val="22"/>
        </w:rPr>
        <w:t>[       </w:t>
      </w:r>
      <w:proofErr w:type="gramStart"/>
      <w:r w:rsidRPr="00C657A2">
        <w:rPr>
          <w:rFonts w:asciiTheme="minorHAnsi" w:hAnsiTheme="minorHAnsi" w:cstheme="minorHAnsi"/>
          <w:b/>
          <w:szCs w:val="22"/>
        </w:rPr>
        <w:t>  ]</w:t>
      </w:r>
      <w:proofErr w:type="gramEnd"/>
      <w:r w:rsidRPr="00C657A2">
        <w:rPr>
          <w:rFonts w:asciiTheme="minorHAnsi" w:hAnsiTheme="minorHAnsi" w:cstheme="minorHAnsi"/>
          <w:szCs w:val="22"/>
        </w:rPr>
        <w:t xml:space="preserve"> Garage Supply/Exhaust Grilles</w:t>
      </w:r>
      <w:r w:rsidRPr="00105D85">
        <w:rPr>
          <w:rFonts w:asciiTheme="minorHAnsi" w:hAnsiTheme="minorHAnsi" w:cstheme="minorHAnsi"/>
          <w:szCs w:val="22"/>
        </w:rPr>
        <w:t>:</w:t>
      </w:r>
      <w:r w:rsidRPr="0012086E">
        <w:rPr>
          <w:rFonts w:asciiTheme="minorHAnsi" w:hAnsiTheme="minorHAnsi" w:cstheme="minorHAnsi"/>
          <w:szCs w:val="22"/>
        </w:rPr>
        <w:t xml:space="preserve">  Grille shall consist of a framed mesh grille in the CMU wall opening as detailed on the Drawings and furnished under another Division.  </w:t>
      </w:r>
      <w:r w:rsidR="00D36612" w:rsidRPr="0012086E">
        <w:rPr>
          <w:rFonts w:asciiTheme="minorHAnsi" w:hAnsiTheme="minorHAnsi" w:cstheme="minorHAnsi"/>
          <w:szCs w:val="22"/>
        </w:rPr>
        <w:t xml:space="preserve">Division 23 </w:t>
      </w:r>
      <w:r w:rsidRPr="0012086E">
        <w:rPr>
          <w:rFonts w:asciiTheme="minorHAnsi" w:hAnsiTheme="minorHAnsi" w:cstheme="minorHAnsi"/>
          <w:szCs w:val="22"/>
        </w:rPr>
        <w:t>to provide a framed sliding blade guillotine type damper with screw stops on the plenum side of each CMU opening.</w:t>
      </w:r>
    </w:p>
    <w:p w14:paraId="609C1B9A" w14:textId="77777777" w:rsidR="00A11FC0" w:rsidRPr="00105D85" w:rsidRDefault="007760D1">
      <w:pPr>
        <w:pStyle w:val="Heading4"/>
        <w:rPr>
          <w:rFonts w:asciiTheme="minorHAnsi" w:hAnsiTheme="minorHAnsi" w:cstheme="minorHAnsi"/>
          <w:szCs w:val="22"/>
        </w:rPr>
      </w:pPr>
      <w:r w:rsidRPr="00C657A2">
        <w:rPr>
          <w:rFonts w:asciiTheme="minorHAnsi" w:hAnsiTheme="minorHAnsi" w:cstheme="minorHAnsi"/>
          <w:szCs w:val="22"/>
        </w:rPr>
        <w:t xml:space="preserve">Louver Face Type </w:t>
      </w:r>
      <w:r w:rsidRPr="00C657A2">
        <w:rPr>
          <w:rFonts w:asciiTheme="minorHAnsi" w:hAnsiTheme="minorHAnsi" w:cstheme="minorHAnsi"/>
          <w:b/>
          <w:szCs w:val="22"/>
        </w:rPr>
        <w:t>[       </w:t>
      </w:r>
      <w:proofErr w:type="gramStart"/>
      <w:r w:rsidRPr="00C657A2">
        <w:rPr>
          <w:rFonts w:asciiTheme="minorHAnsi" w:hAnsiTheme="minorHAnsi" w:cstheme="minorHAnsi"/>
          <w:b/>
          <w:szCs w:val="22"/>
        </w:rPr>
        <w:t>  ]</w:t>
      </w:r>
      <w:proofErr w:type="gramEnd"/>
      <w:r w:rsidRPr="00C657A2">
        <w:rPr>
          <w:rFonts w:asciiTheme="minorHAnsi" w:hAnsiTheme="minorHAnsi" w:cstheme="minorHAnsi"/>
          <w:szCs w:val="22"/>
        </w:rPr>
        <w:t xml:space="preserve"> Wall and Ceiling Return/Exhaust Grilles:  </w:t>
      </w:r>
    </w:p>
    <w:p w14:paraId="5FDBD74F" w14:textId="77777777" w:rsidR="00A11FC0" w:rsidRPr="0012086E" w:rsidRDefault="00A11FC0" w:rsidP="00A11FC0">
      <w:pPr>
        <w:pStyle w:val="Heading5"/>
        <w:ind w:left="1260" w:hanging="540"/>
        <w:rPr>
          <w:rFonts w:asciiTheme="minorHAnsi" w:hAnsiTheme="minorHAnsi" w:cstheme="minorHAnsi"/>
          <w:szCs w:val="22"/>
        </w:rPr>
      </w:pPr>
      <w:r w:rsidRPr="0012086E">
        <w:rPr>
          <w:rFonts w:asciiTheme="minorHAnsi" w:hAnsiTheme="minorHAnsi" w:cstheme="minorHAnsi"/>
          <w:szCs w:val="22"/>
        </w:rPr>
        <w:t>Products:  Subject to compliance with requirements, provide one of the following available products that may be incorporated into the Work:</w:t>
      </w:r>
    </w:p>
    <w:p w14:paraId="656D672C" w14:textId="77777777" w:rsidR="000A0663" w:rsidRPr="000A0663" w:rsidRDefault="00B80630" w:rsidP="000A0663">
      <w:pPr>
        <w:pStyle w:val="Heading6"/>
      </w:pPr>
      <w:r>
        <w:rPr>
          <w:rFonts w:asciiTheme="minorHAnsi" w:hAnsiTheme="minorHAnsi" w:cstheme="minorHAnsi"/>
          <w:szCs w:val="22"/>
        </w:rPr>
        <w:t>See Acceptable Manufacturers</w:t>
      </w:r>
      <w:r w:rsidR="00105D85">
        <w:rPr>
          <w:rFonts w:asciiTheme="minorHAnsi" w:hAnsiTheme="minorHAnsi" w:cstheme="minorHAnsi"/>
          <w:szCs w:val="22"/>
        </w:rPr>
        <w:t xml:space="preserve"> in Part </w:t>
      </w:r>
      <w:r>
        <w:rPr>
          <w:rFonts w:asciiTheme="minorHAnsi" w:hAnsiTheme="minorHAnsi" w:cstheme="minorHAnsi"/>
          <w:szCs w:val="22"/>
        </w:rPr>
        <w:t>2.1</w:t>
      </w:r>
      <w:r w:rsidR="00105D85">
        <w:rPr>
          <w:rFonts w:asciiTheme="minorHAnsi" w:hAnsiTheme="minorHAnsi" w:cstheme="minorHAnsi"/>
          <w:szCs w:val="22"/>
        </w:rPr>
        <w:t xml:space="preserve"> above.</w:t>
      </w:r>
    </w:p>
    <w:p w14:paraId="5E694672" w14:textId="77EEACE9" w:rsidR="00105D85" w:rsidRPr="000A0663" w:rsidRDefault="007760D1" w:rsidP="000A0663">
      <w:pPr>
        <w:pStyle w:val="Heading5"/>
        <w:rPr>
          <w:rFonts w:asciiTheme="minorHAnsi" w:hAnsiTheme="minorHAnsi" w:cstheme="minorHAnsi"/>
        </w:rPr>
      </w:pPr>
      <w:r w:rsidRPr="000A0663">
        <w:rPr>
          <w:rFonts w:asciiTheme="minorHAnsi" w:hAnsiTheme="minorHAnsi" w:cstheme="minorHAnsi"/>
        </w:rPr>
        <w:t>Grilles shall be all aluminum construction with 45</w:t>
      </w:r>
      <w:r w:rsidR="000A0663" w:rsidRPr="000A0663">
        <w:rPr>
          <w:rFonts w:asciiTheme="minorHAnsi" w:hAnsiTheme="minorHAnsi" w:cstheme="minorHAnsi"/>
        </w:rPr>
        <w:t>-</w:t>
      </w:r>
      <w:r w:rsidR="00A11FC0" w:rsidRPr="000A0663">
        <w:rPr>
          <w:rFonts w:asciiTheme="minorHAnsi" w:hAnsiTheme="minorHAnsi" w:cstheme="minorHAnsi"/>
        </w:rPr>
        <w:t>degree</w:t>
      </w:r>
      <w:r w:rsidRPr="000A0663">
        <w:rPr>
          <w:rFonts w:asciiTheme="minorHAnsi" w:hAnsiTheme="minorHAnsi" w:cstheme="minorHAnsi"/>
        </w:rPr>
        <w:t xml:space="preserve"> louvers on </w:t>
      </w:r>
      <w:r w:rsidR="000A0663">
        <w:rPr>
          <w:rFonts w:asciiTheme="minorHAnsi" w:hAnsiTheme="minorHAnsi" w:cstheme="minorHAnsi"/>
        </w:rPr>
        <w:t xml:space="preserve">½-inch </w:t>
      </w:r>
      <w:r w:rsidRPr="000A0663">
        <w:rPr>
          <w:rFonts w:asciiTheme="minorHAnsi" w:hAnsiTheme="minorHAnsi" w:cstheme="minorHAnsi"/>
        </w:rPr>
        <w:t xml:space="preserve">centers, mitered frames and an opposed blade balancing damper where scheduled.  Grilles shall be suitable for mounting in the wall or ceiling type in which it is installed.  The entire grille shall have a factory applied white or off-white baked enamel finish.  </w:t>
      </w:r>
      <w:r w:rsidR="00105D85" w:rsidRPr="000A0663">
        <w:rPr>
          <w:rFonts w:asciiTheme="minorHAnsi" w:hAnsiTheme="minorHAnsi" w:cstheme="minorHAnsi"/>
        </w:rPr>
        <w:t>Where different finishes are called for, the specified finish shall be factory applied.</w:t>
      </w:r>
      <w:r w:rsidR="000A0663">
        <w:rPr>
          <w:rFonts w:asciiTheme="minorHAnsi" w:hAnsiTheme="minorHAnsi" w:cstheme="minorHAnsi"/>
        </w:rPr>
        <w:t xml:space="preserve">  </w:t>
      </w:r>
      <w:r w:rsidR="00105D85" w:rsidRPr="000A0663">
        <w:rPr>
          <w:rFonts w:asciiTheme="minorHAnsi" w:hAnsiTheme="minorHAnsi" w:cstheme="minorHAnsi"/>
        </w:rPr>
        <w:t>The</w:t>
      </w:r>
      <w:r w:rsidR="000A0663">
        <w:rPr>
          <w:rFonts w:asciiTheme="minorHAnsi" w:hAnsiTheme="minorHAnsi" w:cstheme="minorHAnsi"/>
        </w:rPr>
        <w:t xml:space="preserve"> </w:t>
      </w:r>
      <w:r w:rsidR="00105D85" w:rsidRPr="000A0663">
        <w:rPr>
          <w:rFonts w:asciiTheme="minorHAnsi" w:hAnsiTheme="minorHAnsi" w:cstheme="minorHAnsi"/>
        </w:rPr>
        <w:t>Architect’s decision on color compatibility is final.</w:t>
      </w:r>
    </w:p>
    <w:p w14:paraId="7626DB4D" w14:textId="481B1D2F" w:rsidR="007760D1" w:rsidRPr="0012086E" w:rsidRDefault="00A11FC0" w:rsidP="005B0C7C">
      <w:pPr>
        <w:pStyle w:val="Heading5"/>
        <w:rPr>
          <w:rFonts w:asciiTheme="minorHAnsi" w:hAnsiTheme="minorHAnsi" w:cstheme="minorHAnsi"/>
          <w:szCs w:val="22"/>
        </w:rPr>
      </w:pPr>
      <w:r w:rsidRPr="0012086E">
        <w:rPr>
          <w:rFonts w:asciiTheme="minorHAnsi" w:hAnsiTheme="minorHAnsi" w:cstheme="minorHAnsi"/>
          <w:szCs w:val="22"/>
        </w:rPr>
        <w:t xml:space="preserve">Grilles shall have concealed mounting hardware and be provided with flush mounting frames in front of house areas.  Front of house shall be defined as areas of the building typically occupied by building occupants and shall exclude electrical rooms, </w:t>
      </w:r>
      <w:r w:rsidR="00105D85">
        <w:rPr>
          <w:rFonts w:asciiTheme="minorHAnsi" w:hAnsiTheme="minorHAnsi" w:cstheme="minorHAnsi"/>
          <w:szCs w:val="22"/>
        </w:rPr>
        <w:t>BD</w:t>
      </w:r>
      <w:r w:rsidRPr="0012086E">
        <w:rPr>
          <w:rFonts w:asciiTheme="minorHAnsi" w:hAnsiTheme="minorHAnsi" w:cstheme="minorHAnsi"/>
          <w:szCs w:val="22"/>
        </w:rPr>
        <w:t>/</w:t>
      </w:r>
      <w:r w:rsidR="00105D85">
        <w:rPr>
          <w:rFonts w:asciiTheme="minorHAnsi" w:hAnsiTheme="minorHAnsi" w:cstheme="minorHAnsi"/>
          <w:szCs w:val="22"/>
        </w:rPr>
        <w:t>FD</w:t>
      </w:r>
      <w:r w:rsidRPr="0012086E">
        <w:rPr>
          <w:rFonts w:asciiTheme="minorHAnsi" w:hAnsiTheme="minorHAnsi" w:cstheme="minorHAnsi"/>
          <w:szCs w:val="22"/>
        </w:rPr>
        <w:t xml:space="preserve"> rooms, janitor closets, and mechanical areas.  </w:t>
      </w:r>
    </w:p>
    <w:p w14:paraId="4BB81E6B" w14:textId="77777777" w:rsidR="00A11FC0" w:rsidRPr="00105D85" w:rsidRDefault="007760D1">
      <w:pPr>
        <w:pStyle w:val="Heading4"/>
        <w:rPr>
          <w:rFonts w:asciiTheme="minorHAnsi" w:hAnsiTheme="minorHAnsi" w:cstheme="minorHAnsi"/>
          <w:szCs w:val="22"/>
        </w:rPr>
      </w:pPr>
      <w:r w:rsidRPr="00C657A2">
        <w:rPr>
          <w:rFonts w:asciiTheme="minorHAnsi" w:hAnsiTheme="minorHAnsi" w:cstheme="minorHAnsi"/>
          <w:szCs w:val="22"/>
        </w:rPr>
        <w:t xml:space="preserve">Louver Face Type </w:t>
      </w:r>
      <w:r w:rsidRPr="00C657A2">
        <w:rPr>
          <w:rFonts w:asciiTheme="minorHAnsi" w:hAnsiTheme="minorHAnsi" w:cstheme="minorHAnsi"/>
          <w:b/>
          <w:szCs w:val="22"/>
        </w:rPr>
        <w:t>[       </w:t>
      </w:r>
      <w:proofErr w:type="gramStart"/>
      <w:r w:rsidRPr="00C657A2">
        <w:rPr>
          <w:rFonts w:asciiTheme="minorHAnsi" w:hAnsiTheme="minorHAnsi" w:cstheme="minorHAnsi"/>
          <w:b/>
          <w:szCs w:val="22"/>
        </w:rPr>
        <w:t>  ]</w:t>
      </w:r>
      <w:proofErr w:type="gramEnd"/>
      <w:r w:rsidRPr="00C657A2">
        <w:rPr>
          <w:rFonts w:asciiTheme="minorHAnsi" w:hAnsiTheme="minorHAnsi" w:cstheme="minorHAnsi"/>
          <w:szCs w:val="22"/>
        </w:rPr>
        <w:t xml:space="preserve"> Wall and Ceiling Return/Exhaust Grilles</w:t>
      </w:r>
      <w:r w:rsidRPr="00105D85">
        <w:rPr>
          <w:rFonts w:asciiTheme="minorHAnsi" w:hAnsiTheme="minorHAnsi" w:cstheme="minorHAnsi"/>
          <w:szCs w:val="22"/>
        </w:rPr>
        <w:t xml:space="preserve">:  </w:t>
      </w:r>
    </w:p>
    <w:p w14:paraId="7173DC0A" w14:textId="77777777" w:rsidR="00A11FC0" w:rsidRPr="0012086E" w:rsidRDefault="00A11FC0" w:rsidP="00A11FC0">
      <w:pPr>
        <w:pStyle w:val="Heading5"/>
        <w:ind w:left="1260" w:hanging="540"/>
        <w:rPr>
          <w:rFonts w:asciiTheme="minorHAnsi" w:hAnsiTheme="minorHAnsi" w:cstheme="minorHAnsi"/>
          <w:szCs w:val="22"/>
        </w:rPr>
      </w:pPr>
      <w:r w:rsidRPr="0012086E">
        <w:rPr>
          <w:rFonts w:asciiTheme="minorHAnsi" w:hAnsiTheme="minorHAnsi" w:cstheme="minorHAnsi"/>
          <w:szCs w:val="22"/>
        </w:rPr>
        <w:t>Products:  Subject to compliance with requirements, provide one of the following available products that may be incorporated into the Work:</w:t>
      </w:r>
    </w:p>
    <w:p w14:paraId="58A8DAB6" w14:textId="77777777" w:rsidR="000A0663" w:rsidRPr="000A0663" w:rsidRDefault="00B80630" w:rsidP="000A0663">
      <w:pPr>
        <w:pStyle w:val="Heading6"/>
      </w:pPr>
      <w:r>
        <w:rPr>
          <w:rFonts w:asciiTheme="minorHAnsi" w:hAnsiTheme="minorHAnsi" w:cstheme="minorHAnsi"/>
          <w:szCs w:val="22"/>
        </w:rPr>
        <w:t xml:space="preserve">See Acceptable Manufacturers </w:t>
      </w:r>
      <w:r w:rsidR="00105D85">
        <w:rPr>
          <w:rFonts w:asciiTheme="minorHAnsi" w:hAnsiTheme="minorHAnsi" w:cstheme="minorHAnsi"/>
          <w:szCs w:val="22"/>
        </w:rPr>
        <w:t xml:space="preserve">in Part </w:t>
      </w:r>
      <w:r>
        <w:rPr>
          <w:rFonts w:asciiTheme="minorHAnsi" w:hAnsiTheme="minorHAnsi" w:cstheme="minorHAnsi"/>
          <w:szCs w:val="22"/>
        </w:rPr>
        <w:t>2.1</w:t>
      </w:r>
      <w:r w:rsidR="00105D85">
        <w:rPr>
          <w:rFonts w:asciiTheme="minorHAnsi" w:hAnsiTheme="minorHAnsi" w:cstheme="minorHAnsi"/>
          <w:szCs w:val="22"/>
        </w:rPr>
        <w:t xml:space="preserve"> above.</w:t>
      </w:r>
    </w:p>
    <w:p w14:paraId="21A8CA6D" w14:textId="0C8B5782" w:rsidR="00105D85" w:rsidRPr="000A0663" w:rsidRDefault="007760D1" w:rsidP="000A0663">
      <w:pPr>
        <w:pStyle w:val="Heading5"/>
        <w:rPr>
          <w:rFonts w:asciiTheme="minorHAnsi" w:hAnsiTheme="minorHAnsi" w:cstheme="minorHAnsi"/>
        </w:rPr>
      </w:pPr>
      <w:r w:rsidRPr="000A0663">
        <w:rPr>
          <w:rFonts w:asciiTheme="minorHAnsi" w:hAnsiTheme="minorHAnsi" w:cstheme="minorHAnsi"/>
        </w:rPr>
        <w:t>Grilles shall be all steel construction with 30</w:t>
      </w:r>
      <w:r w:rsidR="00105D85" w:rsidRPr="000A0663">
        <w:rPr>
          <w:rFonts w:asciiTheme="minorHAnsi" w:hAnsiTheme="minorHAnsi" w:cstheme="minorHAnsi"/>
        </w:rPr>
        <w:t>-</w:t>
      </w:r>
      <w:r w:rsidRPr="000A0663">
        <w:rPr>
          <w:rFonts w:asciiTheme="minorHAnsi" w:hAnsiTheme="minorHAnsi" w:cstheme="minorHAnsi"/>
        </w:rPr>
        <w:t xml:space="preserve">degree curved blades on </w:t>
      </w:r>
      <w:r w:rsidR="00105D85" w:rsidRPr="000A0663">
        <w:rPr>
          <w:rFonts w:asciiTheme="minorHAnsi" w:hAnsiTheme="minorHAnsi" w:cstheme="minorHAnsi"/>
        </w:rPr>
        <w:t>½-inch</w:t>
      </w:r>
      <w:r w:rsidRPr="000A0663">
        <w:rPr>
          <w:rFonts w:asciiTheme="minorHAnsi" w:hAnsiTheme="minorHAnsi" w:cstheme="minorHAnsi"/>
        </w:rPr>
        <w:t xml:space="preserve"> centers, mitered frames and an opposed blade balancing damper where scheduled.  Grilles shall be suitable for mounting in the wall or ceiling type in which it is installed.  The entire grille shall have a factory applied white or off-white baked enamel finish.  </w:t>
      </w:r>
      <w:r w:rsidR="00105D85" w:rsidRPr="000A0663">
        <w:rPr>
          <w:rFonts w:asciiTheme="minorHAnsi" w:hAnsiTheme="minorHAnsi" w:cstheme="minorHAnsi"/>
        </w:rPr>
        <w:t>Where different finishes are called for, the specified finish shall be factory applied. The Architect’s decision on color compatibility is final.</w:t>
      </w:r>
    </w:p>
    <w:p w14:paraId="55AC3990" w14:textId="48C13B65" w:rsidR="007760D1" w:rsidRPr="0012086E" w:rsidRDefault="00A11FC0" w:rsidP="005B0C7C">
      <w:pPr>
        <w:pStyle w:val="Heading5"/>
        <w:rPr>
          <w:rFonts w:asciiTheme="minorHAnsi" w:hAnsiTheme="minorHAnsi" w:cstheme="minorHAnsi"/>
          <w:szCs w:val="22"/>
        </w:rPr>
      </w:pPr>
      <w:r w:rsidRPr="0012086E">
        <w:rPr>
          <w:rFonts w:asciiTheme="minorHAnsi" w:hAnsiTheme="minorHAnsi" w:cstheme="minorHAnsi"/>
          <w:szCs w:val="22"/>
        </w:rPr>
        <w:t xml:space="preserve">Grilles shall have concealed mounting hardware and be provided with flush mounting frames in front of house areas.  Front of house shall be defined as areas of the building typically occupied by building occupants and shall exclude electrical rooms, </w:t>
      </w:r>
      <w:r w:rsidR="00105D85">
        <w:rPr>
          <w:rFonts w:asciiTheme="minorHAnsi" w:hAnsiTheme="minorHAnsi" w:cstheme="minorHAnsi"/>
          <w:szCs w:val="22"/>
        </w:rPr>
        <w:t>BD</w:t>
      </w:r>
      <w:r w:rsidRPr="0012086E">
        <w:rPr>
          <w:rFonts w:asciiTheme="minorHAnsi" w:hAnsiTheme="minorHAnsi" w:cstheme="minorHAnsi"/>
          <w:szCs w:val="22"/>
        </w:rPr>
        <w:t>/</w:t>
      </w:r>
      <w:r w:rsidR="00105D85">
        <w:rPr>
          <w:rFonts w:asciiTheme="minorHAnsi" w:hAnsiTheme="minorHAnsi" w:cstheme="minorHAnsi"/>
          <w:szCs w:val="22"/>
        </w:rPr>
        <w:t>FD</w:t>
      </w:r>
      <w:r w:rsidRPr="0012086E">
        <w:rPr>
          <w:rFonts w:asciiTheme="minorHAnsi" w:hAnsiTheme="minorHAnsi" w:cstheme="minorHAnsi"/>
          <w:szCs w:val="22"/>
        </w:rPr>
        <w:t xml:space="preserve"> rooms, janitor closets, and mechanical areas.  </w:t>
      </w:r>
    </w:p>
    <w:p w14:paraId="4B292B78" w14:textId="77777777" w:rsidR="00D5363B" w:rsidRPr="00105D85" w:rsidRDefault="007760D1">
      <w:pPr>
        <w:pStyle w:val="Heading4"/>
        <w:rPr>
          <w:rFonts w:asciiTheme="minorHAnsi" w:hAnsiTheme="minorHAnsi" w:cstheme="minorHAnsi"/>
          <w:szCs w:val="22"/>
        </w:rPr>
      </w:pPr>
      <w:r w:rsidRPr="00C657A2">
        <w:rPr>
          <w:rFonts w:asciiTheme="minorHAnsi" w:hAnsiTheme="minorHAnsi" w:cstheme="minorHAnsi"/>
          <w:szCs w:val="22"/>
        </w:rPr>
        <w:t xml:space="preserve">Grid Face Type </w:t>
      </w:r>
      <w:r w:rsidRPr="00C657A2">
        <w:rPr>
          <w:rFonts w:asciiTheme="minorHAnsi" w:hAnsiTheme="minorHAnsi" w:cstheme="minorHAnsi"/>
          <w:b/>
          <w:szCs w:val="22"/>
        </w:rPr>
        <w:t>[       </w:t>
      </w:r>
      <w:proofErr w:type="gramStart"/>
      <w:r w:rsidRPr="00C657A2">
        <w:rPr>
          <w:rFonts w:asciiTheme="minorHAnsi" w:hAnsiTheme="minorHAnsi" w:cstheme="minorHAnsi"/>
          <w:b/>
          <w:szCs w:val="22"/>
        </w:rPr>
        <w:t>  ]</w:t>
      </w:r>
      <w:proofErr w:type="gramEnd"/>
      <w:r w:rsidRPr="00C657A2">
        <w:rPr>
          <w:rFonts w:asciiTheme="minorHAnsi" w:hAnsiTheme="minorHAnsi" w:cstheme="minorHAnsi"/>
          <w:szCs w:val="22"/>
        </w:rPr>
        <w:t xml:space="preserve"> Wall and Ceiling Supply, Return and Exhaust Grilles</w:t>
      </w:r>
      <w:r w:rsidRPr="00105D85">
        <w:rPr>
          <w:rFonts w:asciiTheme="minorHAnsi" w:hAnsiTheme="minorHAnsi" w:cstheme="minorHAnsi"/>
          <w:szCs w:val="22"/>
        </w:rPr>
        <w:t xml:space="preserve">:  </w:t>
      </w:r>
    </w:p>
    <w:p w14:paraId="0575727D" w14:textId="77777777" w:rsidR="00D5363B" w:rsidRPr="0012086E" w:rsidRDefault="00D5363B" w:rsidP="00D5363B">
      <w:pPr>
        <w:pStyle w:val="Heading5"/>
        <w:ind w:left="1260" w:hanging="540"/>
        <w:rPr>
          <w:rFonts w:asciiTheme="minorHAnsi" w:hAnsiTheme="minorHAnsi" w:cstheme="minorHAnsi"/>
          <w:szCs w:val="22"/>
        </w:rPr>
      </w:pPr>
      <w:r w:rsidRPr="0012086E">
        <w:rPr>
          <w:rFonts w:asciiTheme="minorHAnsi" w:hAnsiTheme="minorHAnsi" w:cstheme="minorHAnsi"/>
          <w:szCs w:val="22"/>
        </w:rPr>
        <w:t>Products:  Subject to compliance with requirements, provide one of the following available products that may be incorporated into the Work:</w:t>
      </w:r>
    </w:p>
    <w:p w14:paraId="71DF0081" w14:textId="77777777" w:rsidR="000A0663" w:rsidRPr="000A0663" w:rsidRDefault="00B80630" w:rsidP="000A0663">
      <w:pPr>
        <w:pStyle w:val="Heading6"/>
      </w:pPr>
      <w:r>
        <w:rPr>
          <w:rFonts w:asciiTheme="minorHAnsi" w:hAnsiTheme="minorHAnsi" w:cstheme="minorHAnsi"/>
          <w:szCs w:val="22"/>
        </w:rPr>
        <w:t xml:space="preserve">See Acceptable Manufacturers </w:t>
      </w:r>
      <w:r w:rsidR="00105D85">
        <w:rPr>
          <w:rFonts w:asciiTheme="minorHAnsi" w:hAnsiTheme="minorHAnsi" w:cstheme="minorHAnsi"/>
          <w:szCs w:val="22"/>
        </w:rPr>
        <w:t xml:space="preserve">in Part </w:t>
      </w:r>
      <w:r>
        <w:rPr>
          <w:rFonts w:asciiTheme="minorHAnsi" w:hAnsiTheme="minorHAnsi" w:cstheme="minorHAnsi"/>
          <w:szCs w:val="22"/>
        </w:rPr>
        <w:t>2.1</w:t>
      </w:r>
      <w:r w:rsidR="00105D85">
        <w:rPr>
          <w:rFonts w:asciiTheme="minorHAnsi" w:hAnsiTheme="minorHAnsi" w:cstheme="minorHAnsi"/>
          <w:szCs w:val="22"/>
        </w:rPr>
        <w:t xml:space="preserve"> above.</w:t>
      </w:r>
    </w:p>
    <w:p w14:paraId="260B22D4" w14:textId="294908B0" w:rsidR="00105D85" w:rsidRPr="000A0663" w:rsidRDefault="007760D1" w:rsidP="000A0663">
      <w:pPr>
        <w:pStyle w:val="Heading5"/>
        <w:rPr>
          <w:rFonts w:asciiTheme="minorHAnsi" w:hAnsiTheme="minorHAnsi" w:cstheme="minorHAnsi"/>
        </w:rPr>
      </w:pPr>
      <w:r w:rsidRPr="000A0663">
        <w:rPr>
          <w:rFonts w:asciiTheme="minorHAnsi" w:hAnsiTheme="minorHAnsi" w:cstheme="minorHAnsi"/>
        </w:rPr>
        <w:t xml:space="preserve">Grilles shall all aluminum construction with a </w:t>
      </w:r>
      <w:r w:rsidR="00105D85" w:rsidRPr="000A0663">
        <w:rPr>
          <w:rFonts w:asciiTheme="minorHAnsi" w:hAnsiTheme="minorHAnsi" w:cstheme="minorHAnsi"/>
        </w:rPr>
        <w:t>½-inch</w:t>
      </w:r>
      <w:r w:rsidRPr="000A0663">
        <w:rPr>
          <w:rFonts w:asciiTheme="minorHAnsi" w:hAnsiTheme="minorHAnsi" w:cstheme="minorHAnsi"/>
        </w:rPr>
        <w:t xml:space="preserve"> x </w:t>
      </w:r>
      <w:r w:rsidR="00105D85" w:rsidRPr="000A0663">
        <w:rPr>
          <w:rFonts w:asciiTheme="minorHAnsi" w:hAnsiTheme="minorHAnsi" w:cstheme="minorHAnsi"/>
        </w:rPr>
        <w:t>½-inch</w:t>
      </w:r>
      <w:r w:rsidRPr="000A0663">
        <w:rPr>
          <w:rFonts w:asciiTheme="minorHAnsi" w:hAnsiTheme="minorHAnsi" w:cstheme="minorHAnsi"/>
        </w:rPr>
        <w:t xml:space="preserve"> x 1</w:t>
      </w:r>
      <w:r w:rsidR="00105D85" w:rsidRPr="000A0663">
        <w:rPr>
          <w:rFonts w:asciiTheme="minorHAnsi" w:hAnsiTheme="minorHAnsi" w:cstheme="minorHAnsi"/>
        </w:rPr>
        <w:t>-inch</w:t>
      </w:r>
      <w:r w:rsidRPr="000A0663">
        <w:rPr>
          <w:rFonts w:asciiTheme="minorHAnsi" w:hAnsiTheme="minorHAnsi" w:cstheme="minorHAnsi"/>
        </w:rPr>
        <w:t xml:space="preserve"> grid face, mitered frame and an opposed blade balancing damper where specified.  Grilles shall be suitable for mounting </w:t>
      </w:r>
      <w:r w:rsidRPr="000A0663">
        <w:rPr>
          <w:rFonts w:asciiTheme="minorHAnsi" w:hAnsiTheme="minorHAnsi" w:cstheme="minorHAnsi"/>
        </w:rPr>
        <w:lastRenderedPageBreak/>
        <w:t xml:space="preserve">in the wall or ceiling type in which it is installed.  The entire grille shall have a factory applied white or off-white baked enamel finish. </w:t>
      </w:r>
      <w:r w:rsidR="00105D85" w:rsidRPr="000A0663">
        <w:rPr>
          <w:rFonts w:asciiTheme="minorHAnsi" w:hAnsiTheme="minorHAnsi" w:cstheme="minorHAnsi"/>
        </w:rPr>
        <w:t>Where different finishes are called for, the specified finish shall be factory applied. The Architect’s decision on color compatibility is final.</w:t>
      </w:r>
    </w:p>
    <w:p w14:paraId="581B26B9" w14:textId="011696DC" w:rsidR="007760D1" w:rsidRPr="0012086E" w:rsidRDefault="007760D1" w:rsidP="005B0C7C">
      <w:pPr>
        <w:pStyle w:val="Heading5"/>
        <w:rPr>
          <w:rFonts w:asciiTheme="minorHAnsi" w:hAnsiTheme="minorHAnsi" w:cstheme="minorHAnsi"/>
          <w:szCs w:val="22"/>
        </w:rPr>
      </w:pPr>
      <w:r w:rsidRPr="0012086E">
        <w:rPr>
          <w:rFonts w:asciiTheme="minorHAnsi" w:hAnsiTheme="minorHAnsi" w:cstheme="minorHAnsi"/>
          <w:szCs w:val="22"/>
        </w:rPr>
        <w:t xml:space="preserve"> Grilles shall have exposed screw mounting hardware. </w:t>
      </w:r>
    </w:p>
    <w:p w14:paraId="14751313" w14:textId="6051598A" w:rsidR="00D5363B" w:rsidRPr="005B0C7C" w:rsidRDefault="00D5363B">
      <w:pPr>
        <w:pStyle w:val="Heading4"/>
        <w:rPr>
          <w:rFonts w:asciiTheme="minorHAnsi" w:hAnsiTheme="minorHAnsi" w:cstheme="minorHAnsi"/>
          <w:szCs w:val="22"/>
        </w:rPr>
      </w:pPr>
      <w:r w:rsidRPr="0012086E">
        <w:rPr>
          <w:rFonts w:asciiTheme="minorHAnsi" w:hAnsiTheme="minorHAnsi" w:cstheme="minorHAnsi"/>
          <w:szCs w:val="22"/>
        </w:rPr>
        <w:t>Fire Rated Diffusers:  Where indicated on drawings, provide radiation dampers at diffuser neck to provide a UL listed assembly.  Refer to Section 23 3114 “Ductwork Accessories</w:t>
      </w:r>
      <w:r w:rsidR="00105D85">
        <w:rPr>
          <w:rFonts w:asciiTheme="minorHAnsi" w:hAnsiTheme="minorHAnsi" w:cstheme="minorHAnsi"/>
          <w:szCs w:val="22"/>
        </w:rPr>
        <w:t>.</w:t>
      </w:r>
      <w:r w:rsidRPr="0012086E">
        <w:rPr>
          <w:rFonts w:asciiTheme="minorHAnsi" w:hAnsiTheme="minorHAnsi" w:cstheme="minorHAnsi"/>
          <w:szCs w:val="22"/>
        </w:rPr>
        <w:t>”</w:t>
      </w:r>
    </w:p>
    <w:p w14:paraId="17065F35" w14:textId="77777777" w:rsidR="009C30E9" w:rsidRPr="001C0DFA" w:rsidRDefault="007760D1">
      <w:pPr>
        <w:pStyle w:val="Heading4"/>
        <w:rPr>
          <w:rFonts w:asciiTheme="minorHAnsi" w:hAnsiTheme="minorHAnsi" w:cstheme="minorHAnsi"/>
          <w:szCs w:val="22"/>
        </w:rPr>
      </w:pPr>
      <w:r w:rsidRPr="00C657A2">
        <w:rPr>
          <w:rFonts w:asciiTheme="minorHAnsi" w:hAnsiTheme="minorHAnsi" w:cstheme="minorHAnsi"/>
          <w:szCs w:val="22"/>
        </w:rPr>
        <w:t xml:space="preserve">Type </w:t>
      </w:r>
      <w:r w:rsidRPr="00C657A2">
        <w:rPr>
          <w:rFonts w:asciiTheme="minorHAnsi" w:hAnsiTheme="minorHAnsi" w:cstheme="minorHAnsi"/>
          <w:b/>
          <w:szCs w:val="22"/>
        </w:rPr>
        <w:t>[       </w:t>
      </w:r>
      <w:proofErr w:type="gramStart"/>
      <w:r w:rsidRPr="00C657A2">
        <w:rPr>
          <w:rFonts w:asciiTheme="minorHAnsi" w:hAnsiTheme="minorHAnsi" w:cstheme="minorHAnsi"/>
          <w:b/>
          <w:szCs w:val="22"/>
        </w:rPr>
        <w:t>  ]</w:t>
      </w:r>
      <w:proofErr w:type="gramEnd"/>
      <w:r w:rsidRPr="00C657A2">
        <w:rPr>
          <w:rFonts w:asciiTheme="minorHAnsi" w:hAnsiTheme="minorHAnsi" w:cstheme="minorHAnsi"/>
          <w:szCs w:val="22"/>
        </w:rPr>
        <w:t xml:space="preserve"> Security Grilles</w:t>
      </w:r>
      <w:r w:rsidRPr="001C0DFA">
        <w:rPr>
          <w:rFonts w:asciiTheme="minorHAnsi" w:hAnsiTheme="minorHAnsi" w:cstheme="minorHAnsi"/>
          <w:szCs w:val="22"/>
        </w:rPr>
        <w:t xml:space="preserve">:  </w:t>
      </w:r>
    </w:p>
    <w:p w14:paraId="6A7F3238" w14:textId="77777777" w:rsidR="009C30E9" w:rsidRPr="0012086E" w:rsidRDefault="009C30E9" w:rsidP="009C30E9">
      <w:pPr>
        <w:pStyle w:val="Heading5"/>
        <w:ind w:left="1260" w:hanging="540"/>
        <w:rPr>
          <w:rFonts w:asciiTheme="minorHAnsi" w:hAnsiTheme="minorHAnsi" w:cstheme="minorHAnsi"/>
          <w:szCs w:val="22"/>
        </w:rPr>
      </w:pPr>
      <w:r w:rsidRPr="0012086E">
        <w:rPr>
          <w:rFonts w:asciiTheme="minorHAnsi" w:hAnsiTheme="minorHAnsi" w:cstheme="minorHAnsi"/>
          <w:szCs w:val="22"/>
        </w:rPr>
        <w:t>Products:  Subject to compliance with requirements, provide one of the following available products that may be incorporated into the Work:</w:t>
      </w:r>
    </w:p>
    <w:p w14:paraId="3237B060" w14:textId="77777777" w:rsidR="000A0663" w:rsidRPr="000A0663" w:rsidRDefault="00B80630" w:rsidP="000A0663">
      <w:pPr>
        <w:pStyle w:val="Heading6"/>
        <w:rPr>
          <w:rFonts w:asciiTheme="minorHAnsi" w:hAnsiTheme="minorHAnsi" w:cstheme="minorHAnsi"/>
        </w:rPr>
      </w:pPr>
      <w:r w:rsidRPr="000A0663">
        <w:rPr>
          <w:rFonts w:asciiTheme="minorHAnsi" w:hAnsiTheme="minorHAnsi" w:cstheme="minorHAnsi"/>
        </w:rPr>
        <w:t xml:space="preserve">See Acceptable Manufacturers </w:t>
      </w:r>
      <w:r w:rsidR="001C0DFA" w:rsidRPr="000A0663">
        <w:rPr>
          <w:rFonts w:asciiTheme="minorHAnsi" w:hAnsiTheme="minorHAnsi" w:cstheme="minorHAnsi"/>
        </w:rPr>
        <w:t>in Part</w:t>
      </w:r>
      <w:r w:rsidRPr="000A0663">
        <w:rPr>
          <w:rFonts w:asciiTheme="minorHAnsi" w:hAnsiTheme="minorHAnsi" w:cstheme="minorHAnsi"/>
        </w:rPr>
        <w:t xml:space="preserve"> 2.1</w:t>
      </w:r>
      <w:r w:rsidR="001C0DFA" w:rsidRPr="000A0663">
        <w:rPr>
          <w:rFonts w:asciiTheme="minorHAnsi" w:hAnsiTheme="minorHAnsi" w:cstheme="minorHAnsi"/>
        </w:rPr>
        <w:t xml:space="preserve"> above.</w:t>
      </w:r>
    </w:p>
    <w:p w14:paraId="37F5C307" w14:textId="7F3F6992" w:rsidR="009C7A24" w:rsidRPr="007A4F03" w:rsidRDefault="007760D1" w:rsidP="009C7A24">
      <w:pPr>
        <w:pStyle w:val="Heading5"/>
        <w:rPr>
          <w:rFonts w:asciiTheme="minorHAnsi" w:hAnsiTheme="minorHAnsi" w:cstheme="minorHAnsi"/>
          <w:szCs w:val="22"/>
        </w:rPr>
      </w:pPr>
      <w:r w:rsidRPr="0012086E">
        <w:rPr>
          <w:rFonts w:asciiTheme="minorHAnsi" w:hAnsiTheme="minorHAnsi" w:cstheme="minorHAnsi"/>
          <w:szCs w:val="22"/>
        </w:rPr>
        <w:t xml:space="preserve">Grilles shall be all aluminum construction with mitered frames, concealed fastenings and rectangular bar louvers.  </w:t>
      </w:r>
      <w:r w:rsidR="009013FF" w:rsidRPr="0012086E">
        <w:rPr>
          <w:rFonts w:asciiTheme="minorHAnsi" w:hAnsiTheme="minorHAnsi" w:cstheme="minorHAnsi"/>
          <w:szCs w:val="22"/>
        </w:rPr>
        <w:t>Grilles shall be</w:t>
      </w:r>
      <w:r w:rsidR="0044599B" w:rsidRPr="0012086E">
        <w:rPr>
          <w:rFonts w:asciiTheme="minorHAnsi" w:hAnsiTheme="minorHAnsi" w:cstheme="minorHAnsi"/>
          <w:szCs w:val="22"/>
        </w:rPr>
        <w:t xml:space="preserve"> tamper resistant and</w:t>
      </w:r>
      <w:r w:rsidR="009013FF" w:rsidRPr="0012086E">
        <w:rPr>
          <w:rFonts w:asciiTheme="minorHAnsi" w:hAnsiTheme="minorHAnsi" w:cstheme="minorHAnsi"/>
          <w:szCs w:val="22"/>
        </w:rPr>
        <w:t xml:space="preserve"> specially designed for installation in a minimum security environment.  Louver shall be 3/16</w:t>
      </w:r>
      <w:r w:rsidR="001C0DFA">
        <w:rPr>
          <w:rFonts w:asciiTheme="minorHAnsi" w:hAnsiTheme="minorHAnsi" w:cstheme="minorHAnsi"/>
          <w:szCs w:val="22"/>
        </w:rPr>
        <w:t>-inch</w:t>
      </w:r>
      <w:r w:rsidR="00B707F7">
        <w:rPr>
          <w:rFonts w:asciiTheme="minorHAnsi" w:hAnsiTheme="minorHAnsi" w:cstheme="minorHAnsi"/>
          <w:szCs w:val="22"/>
        </w:rPr>
        <w:t xml:space="preserve"> </w:t>
      </w:r>
      <w:r w:rsidR="009013FF" w:rsidRPr="0012086E">
        <w:rPr>
          <w:rFonts w:asciiTheme="minorHAnsi" w:hAnsiTheme="minorHAnsi" w:cstheme="minorHAnsi"/>
          <w:szCs w:val="22"/>
        </w:rPr>
        <w:t xml:space="preserve">by </w:t>
      </w:r>
      <w:r w:rsidR="001C0DFA">
        <w:rPr>
          <w:rFonts w:asciiTheme="minorHAnsi" w:hAnsiTheme="minorHAnsi" w:cstheme="minorHAnsi"/>
          <w:szCs w:val="22"/>
        </w:rPr>
        <w:t>¾-inch</w:t>
      </w:r>
      <w:r w:rsidR="009013FF" w:rsidRPr="0012086E">
        <w:rPr>
          <w:rFonts w:asciiTheme="minorHAnsi" w:hAnsiTheme="minorHAnsi" w:cstheme="minorHAnsi"/>
          <w:szCs w:val="22"/>
        </w:rPr>
        <w:t xml:space="preserve"> welded aluminum bars with zero</w:t>
      </w:r>
      <w:r w:rsidR="00B707F7">
        <w:rPr>
          <w:rFonts w:asciiTheme="minorHAnsi" w:hAnsiTheme="minorHAnsi" w:cstheme="minorHAnsi"/>
          <w:szCs w:val="22"/>
        </w:rPr>
        <w:t>-</w:t>
      </w:r>
      <w:r w:rsidR="009013FF" w:rsidRPr="0012086E">
        <w:rPr>
          <w:rFonts w:asciiTheme="minorHAnsi" w:hAnsiTheme="minorHAnsi" w:cstheme="minorHAnsi"/>
          <w:szCs w:val="22"/>
        </w:rPr>
        <w:t xml:space="preserve">degree deflection.  </w:t>
      </w:r>
      <w:r w:rsidRPr="0012086E">
        <w:rPr>
          <w:rFonts w:asciiTheme="minorHAnsi" w:hAnsiTheme="minorHAnsi" w:cstheme="minorHAnsi"/>
          <w:szCs w:val="22"/>
        </w:rPr>
        <w:t>Grilles shall be factory modified for proper mounting in the ceiling or wall type in which they are installed.  Grille shall have an clear anodized finish.  Grilles shall be directly supported from the building structure where the mounting surface does not provide an adequate structure to properly install the grille.</w:t>
      </w:r>
    </w:p>
    <w:p w14:paraId="6A47A806" w14:textId="77777777" w:rsidR="009013FF" w:rsidRPr="001C0DFA" w:rsidRDefault="007760D1">
      <w:pPr>
        <w:pStyle w:val="Heading4"/>
        <w:rPr>
          <w:rFonts w:asciiTheme="minorHAnsi" w:hAnsiTheme="minorHAnsi" w:cstheme="minorHAnsi"/>
          <w:szCs w:val="22"/>
        </w:rPr>
      </w:pPr>
      <w:r w:rsidRPr="00C657A2">
        <w:rPr>
          <w:rFonts w:asciiTheme="minorHAnsi" w:hAnsiTheme="minorHAnsi" w:cstheme="minorHAnsi"/>
          <w:szCs w:val="22"/>
        </w:rPr>
        <w:t xml:space="preserve">Type </w:t>
      </w:r>
      <w:r w:rsidRPr="00C657A2">
        <w:rPr>
          <w:rFonts w:asciiTheme="minorHAnsi" w:hAnsiTheme="minorHAnsi" w:cstheme="minorHAnsi"/>
          <w:b/>
          <w:szCs w:val="22"/>
        </w:rPr>
        <w:t>[       </w:t>
      </w:r>
      <w:proofErr w:type="gramStart"/>
      <w:r w:rsidRPr="00C657A2">
        <w:rPr>
          <w:rFonts w:asciiTheme="minorHAnsi" w:hAnsiTheme="minorHAnsi" w:cstheme="minorHAnsi"/>
          <w:b/>
          <w:szCs w:val="22"/>
        </w:rPr>
        <w:t>  ]</w:t>
      </w:r>
      <w:proofErr w:type="gramEnd"/>
      <w:r w:rsidRPr="00C657A2">
        <w:rPr>
          <w:rFonts w:asciiTheme="minorHAnsi" w:hAnsiTheme="minorHAnsi" w:cstheme="minorHAnsi"/>
          <w:szCs w:val="22"/>
        </w:rPr>
        <w:t xml:space="preserve"> Operating Room Ceiling Supply Laminar Flow Diffusers</w:t>
      </w:r>
      <w:r w:rsidRPr="001C0DFA">
        <w:rPr>
          <w:rFonts w:asciiTheme="minorHAnsi" w:hAnsiTheme="minorHAnsi" w:cstheme="minorHAnsi"/>
          <w:szCs w:val="22"/>
        </w:rPr>
        <w:t xml:space="preserve">:  </w:t>
      </w:r>
    </w:p>
    <w:p w14:paraId="5A05EF21" w14:textId="77777777" w:rsidR="009013FF" w:rsidRPr="0012086E" w:rsidRDefault="009013FF" w:rsidP="009013FF">
      <w:pPr>
        <w:pStyle w:val="Heading5"/>
        <w:ind w:left="1260" w:hanging="540"/>
        <w:rPr>
          <w:rFonts w:asciiTheme="minorHAnsi" w:hAnsiTheme="minorHAnsi" w:cstheme="minorHAnsi"/>
          <w:szCs w:val="22"/>
        </w:rPr>
      </w:pPr>
      <w:r w:rsidRPr="0012086E">
        <w:rPr>
          <w:rFonts w:asciiTheme="minorHAnsi" w:hAnsiTheme="minorHAnsi" w:cstheme="minorHAnsi"/>
          <w:szCs w:val="22"/>
        </w:rPr>
        <w:t>Products:  Subject to compliance with requirements, provide one of the following available products that may be incorporated into the Work:</w:t>
      </w:r>
    </w:p>
    <w:p w14:paraId="35BB1B95" w14:textId="0EB326CE" w:rsidR="00B707F7" w:rsidRPr="00B707F7" w:rsidRDefault="00B80630" w:rsidP="00B707F7">
      <w:pPr>
        <w:pStyle w:val="Heading6"/>
        <w:rPr>
          <w:rFonts w:asciiTheme="minorHAnsi" w:hAnsiTheme="minorHAnsi" w:cstheme="minorHAnsi"/>
        </w:rPr>
      </w:pPr>
      <w:r w:rsidRPr="00B707F7">
        <w:rPr>
          <w:rFonts w:asciiTheme="minorHAnsi" w:hAnsiTheme="minorHAnsi" w:cstheme="minorHAnsi"/>
        </w:rPr>
        <w:t xml:space="preserve">See Acceptable Manufacturers </w:t>
      </w:r>
      <w:r w:rsidR="001C0DFA" w:rsidRPr="00B707F7">
        <w:rPr>
          <w:rFonts w:asciiTheme="minorHAnsi" w:hAnsiTheme="minorHAnsi" w:cstheme="minorHAnsi"/>
        </w:rPr>
        <w:t xml:space="preserve">in Part </w:t>
      </w:r>
      <w:r w:rsidRPr="00B707F7">
        <w:rPr>
          <w:rFonts w:asciiTheme="minorHAnsi" w:hAnsiTheme="minorHAnsi" w:cstheme="minorHAnsi"/>
        </w:rPr>
        <w:t>2.1</w:t>
      </w:r>
      <w:r w:rsidR="001C0DFA" w:rsidRPr="00B707F7">
        <w:rPr>
          <w:rFonts w:asciiTheme="minorHAnsi" w:hAnsiTheme="minorHAnsi" w:cstheme="minorHAnsi"/>
        </w:rPr>
        <w:t xml:space="preserve"> above.</w:t>
      </w:r>
    </w:p>
    <w:p w14:paraId="6E48958A" w14:textId="3EC20EB5" w:rsidR="007760D1" w:rsidRPr="0012086E" w:rsidRDefault="007760D1" w:rsidP="005B0C7C">
      <w:pPr>
        <w:pStyle w:val="Heading5"/>
        <w:rPr>
          <w:rFonts w:asciiTheme="minorHAnsi" w:hAnsiTheme="minorHAnsi" w:cstheme="minorHAnsi"/>
          <w:szCs w:val="22"/>
        </w:rPr>
      </w:pPr>
      <w:r w:rsidRPr="0012086E">
        <w:rPr>
          <w:rFonts w:asciiTheme="minorHAnsi" w:hAnsiTheme="minorHAnsi" w:cstheme="minorHAnsi"/>
          <w:szCs w:val="22"/>
        </w:rPr>
        <w:t xml:space="preserve">Diffusers shall be all aluminum construction using aluminum extrusions for framing.  Framing shall be of a design such that through the application of solid plates, two separate plenums shall be formed.  Air shall be admitted to the initial plenum through a side mounted oval collar.  The inlet collar shall have a control mechanism, accessible behind the faceplate, to meter the air volume admitted to the upper plenum chamber.  Air shall then pass through air diffusion devices in a secondary plate into the lower plenum where it is forced by pressure displacement through the diffuser perforated faceplate.  The housing shall have an extruded aluminum frame with all corners continuous </w:t>
      </w:r>
      <w:proofErr w:type="spellStart"/>
      <w:r w:rsidRPr="0012086E">
        <w:rPr>
          <w:rFonts w:asciiTheme="minorHAnsi" w:hAnsiTheme="minorHAnsi" w:cstheme="minorHAnsi"/>
          <w:szCs w:val="22"/>
        </w:rPr>
        <w:t>heli</w:t>
      </w:r>
      <w:proofErr w:type="spellEnd"/>
      <w:r w:rsidRPr="0012086E">
        <w:rPr>
          <w:rFonts w:asciiTheme="minorHAnsi" w:hAnsiTheme="minorHAnsi" w:cstheme="minorHAnsi"/>
          <w:szCs w:val="22"/>
        </w:rPr>
        <w:t>-arc welded to form an air tight shell.  The perforated final diffusion faceplate shall be 14 gauge aluminum, perforated with 16% free area in a square pattern.  The faceplate shall be held in place in the housing frame with an aluminum mounting with mitered and back</w:t>
      </w:r>
      <w:r w:rsidR="007A4F03">
        <w:rPr>
          <w:rFonts w:asciiTheme="minorHAnsi" w:hAnsiTheme="minorHAnsi" w:cstheme="minorHAnsi"/>
          <w:szCs w:val="22"/>
        </w:rPr>
        <w:t>-</w:t>
      </w:r>
      <w:r w:rsidRPr="0012086E">
        <w:rPr>
          <w:rFonts w:asciiTheme="minorHAnsi" w:hAnsiTheme="minorHAnsi" w:cstheme="minorHAnsi"/>
          <w:szCs w:val="22"/>
        </w:rPr>
        <w:t>welded corners.  The faceplate shall be attached with flush quarter-turn fasteners to allow access for balancing and filter changeout.  Vinyl coated stainless steel cable safety retainers shall be provided to prevent dropping of the faceplate assembly during disassembly.  The housing frame shall be suitable for use with a plaster/drywall or lay</w:t>
      </w:r>
      <w:r w:rsidRPr="0012086E">
        <w:rPr>
          <w:rFonts w:asciiTheme="minorHAnsi" w:hAnsiTheme="minorHAnsi" w:cstheme="minorHAnsi"/>
          <w:szCs w:val="22"/>
        </w:rPr>
        <w:noBreakHyphen/>
        <w:t xml:space="preserve">in ceiling as shown on the Drawings.  The actual mounting type shall be coordinated with the ceiling type as shown on the Architectural Drawings.  The entire diffuser housing shall be finished with a white baked glass epoxy enamel.  During operation of the diffuser assembly there shall be zero aspiration at the face of the perforated plate and velocities in the plane of the perforated plate shall vary no more than 10% when tested with a velometer directly to the face of the plate, to establish a uniformity of air discharge.  </w:t>
      </w:r>
    </w:p>
    <w:p w14:paraId="719DC48B" w14:textId="77777777" w:rsidR="007760D1" w:rsidRPr="005B0C7C" w:rsidRDefault="007760D1" w:rsidP="005B0C7C">
      <w:pPr>
        <w:pStyle w:val="Main"/>
        <w:tabs>
          <w:tab w:val="clear" w:pos="720"/>
          <w:tab w:val="left" w:pos="0"/>
        </w:tabs>
        <w:rPr>
          <w:rFonts w:asciiTheme="minorHAnsi" w:hAnsiTheme="minorHAnsi" w:cstheme="minorHAnsi"/>
          <w:szCs w:val="22"/>
        </w:rPr>
      </w:pPr>
      <w:r w:rsidRPr="005B0C7C">
        <w:rPr>
          <w:rFonts w:asciiTheme="minorHAnsi" w:hAnsiTheme="minorHAnsi" w:cstheme="minorHAnsi"/>
          <w:szCs w:val="22"/>
        </w:rPr>
        <w:t>PART 3 - EXECUTION</w:t>
      </w:r>
    </w:p>
    <w:p w14:paraId="4C89FA9D" w14:textId="77777777" w:rsidR="007760D1" w:rsidRPr="0012086E" w:rsidRDefault="007760D1">
      <w:pPr>
        <w:pStyle w:val="Heading3"/>
        <w:rPr>
          <w:rFonts w:asciiTheme="minorHAnsi" w:hAnsiTheme="minorHAnsi" w:cstheme="minorHAnsi"/>
          <w:szCs w:val="22"/>
        </w:rPr>
      </w:pPr>
      <w:r w:rsidRPr="0012086E">
        <w:rPr>
          <w:rFonts w:asciiTheme="minorHAnsi" w:hAnsiTheme="minorHAnsi" w:cstheme="minorHAnsi"/>
          <w:szCs w:val="22"/>
        </w:rPr>
        <w:lastRenderedPageBreak/>
        <w:t>INSTALLATION:</w:t>
      </w:r>
    </w:p>
    <w:p w14:paraId="64602516" w14:textId="77777777"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General</w:t>
      </w:r>
      <w:r w:rsidRPr="001C0DFA">
        <w:rPr>
          <w:rFonts w:asciiTheme="minorHAnsi" w:hAnsiTheme="minorHAnsi" w:cstheme="minorHAnsi"/>
          <w:szCs w:val="22"/>
        </w:rPr>
        <w:t>:</w:t>
      </w:r>
      <w:r w:rsidRPr="0012086E">
        <w:rPr>
          <w:rFonts w:asciiTheme="minorHAnsi" w:hAnsiTheme="minorHAnsi" w:cstheme="minorHAnsi"/>
          <w:szCs w:val="22"/>
        </w:rPr>
        <w:t xml:space="preserve">  Install air distribution devices in accordance with manufacturer's written instructions and recognized industry practices to ensure that products serve intended functions.</w:t>
      </w:r>
    </w:p>
    <w:p w14:paraId="577BA4D7" w14:textId="77777777"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Coordination</w:t>
      </w:r>
      <w:r w:rsidRPr="001C0DFA">
        <w:rPr>
          <w:rFonts w:asciiTheme="minorHAnsi" w:hAnsiTheme="minorHAnsi" w:cstheme="minorHAnsi"/>
          <w:szCs w:val="22"/>
        </w:rPr>
        <w:t>:</w:t>
      </w:r>
      <w:r w:rsidRPr="0012086E">
        <w:rPr>
          <w:rFonts w:asciiTheme="minorHAnsi" w:hAnsiTheme="minorHAnsi" w:cstheme="minorHAnsi"/>
          <w:szCs w:val="22"/>
        </w:rPr>
        <w:t xml:space="preserve">  Coordinate with other trades, including ductwork, and ductwork accessories, as necessary to interface air distribution devices properly with other work.</w:t>
      </w:r>
    </w:p>
    <w:p w14:paraId="3D6FC2DE" w14:textId="1A7717BA"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Locations</w:t>
      </w:r>
      <w:r w:rsidRPr="001C0DFA">
        <w:rPr>
          <w:rFonts w:asciiTheme="minorHAnsi" w:hAnsiTheme="minorHAnsi" w:cstheme="minorHAnsi"/>
          <w:szCs w:val="22"/>
        </w:rPr>
        <w:t xml:space="preserve">: </w:t>
      </w:r>
      <w:r w:rsidRPr="0012086E">
        <w:rPr>
          <w:rFonts w:asciiTheme="minorHAnsi" w:hAnsiTheme="minorHAnsi" w:cstheme="minorHAnsi"/>
          <w:szCs w:val="22"/>
        </w:rPr>
        <w:t xml:space="preserve"> Locations of air distribution devices shown on Drawings are approximate</w:t>
      </w:r>
      <w:r w:rsidR="001C0DFA">
        <w:rPr>
          <w:rFonts w:asciiTheme="minorHAnsi" w:hAnsiTheme="minorHAnsi" w:cstheme="minorHAnsi"/>
          <w:szCs w:val="22"/>
        </w:rPr>
        <w:t>.</w:t>
      </w:r>
      <w:r w:rsidRPr="0012086E">
        <w:rPr>
          <w:rFonts w:asciiTheme="minorHAnsi" w:hAnsiTheme="minorHAnsi" w:cstheme="minorHAnsi"/>
          <w:szCs w:val="22"/>
        </w:rPr>
        <w:t xml:space="preserve">  </w:t>
      </w:r>
      <w:r w:rsidR="001C0DFA">
        <w:rPr>
          <w:rFonts w:asciiTheme="minorHAnsi" w:hAnsiTheme="minorHAnsi" w:cstheme="minorHAnsi"/>
          <w:szCs w:val="22"/>
        </w:rPr>
        <w:t>C</w:t>
      </w:r>
      <w:r w:rsidRPr="0012086E">
        <w:rPr>
          <w:rFonts w:asciiTheme="minorHAnsi" w:hAnsiTheme="minorHAnsi" w:cstheme="minorHAnsi"/>
          <w:szCs w:val="22"/>
        </w:rPr>
        <w:t>oordinate</w:t>
      </w:r>
      <w:r w:rsidR="001C0DFA">
        <w:rPr>
          <w:rFonts w:asciiTheme="minorHAnsi" w:hAnsiTheme="minorHAnsi" w:cstheme="minorHAnsi"/>
          <w:szCs w:val="22"/>
        </w:rPr>
        <w:t xml:space="preserve"> locations </w:t>
      </w:r>
      <w:r w:rsidRPr="0012086E">
        <w:rPr>
          <w:rFonts w:asciiTheme="minorHAnsi" w:hAnsiTheme="minorHAnsi" w:cstheme="minorHAnsi"/>
          <w:szCs w:val="22"/>
        </w:rPr>
        <w:t xml:space="preserve">with other trades to make symmetrical patterns and </w:t>
      </w:r>
      <w:r w:rsidR="001C0DFA">
        <w:rPr>
          <w:rFonts w:asciiTheme="minorHAnsi" w:hAnsiTheme="minorHAnsi" w:cstheme="minorHAnsi"/>
          <w:szCs w:val="22"/>
        </w:rPr>
        <w:t>with</w:t>
      </w:r>
      <w:r w:rsidRPr="0012086E">
        <w:rPr>
          <w:rFonts w:asciiTheme="minorHAnsi" w:hAnsiTheme="minorHAnsi" w:cstheme="minorHAnsi"/>
          <w:szCs w:val="22"/>
        </w:rPr>
        <w:t xml:space="preserve"> the established pattern of the lighting fixtures.  Where air distribution devices are installed in acoustical tile and other ceilings they shall be either centered on tile or ceiling joints as directed by Architect</w:t>
      </w:r>
      <w:r w:rsidR="001C0DFA">
        <w:rPr>
          <w:rFonts w:asciiTheme="minorHAnsi" w:hAnsiTheme="minorHAnsi" w:cstheme="minorHAnsi"/>
          <w:szCs w:val="22"/>
        </w:rPr>
        <w:t>.</w:t>
      </w:r>
      <w:r w:rsidRPr="0012086E">
        <w:rPr>
          <w:rFonts w:asciiTheme="minorHAnsi" w:hAnsiTheme="minorHAnsi" w:cstheme="minorHAnsi"/>
          <w:szCs w:val="22"/>
        </w:rPr>
        <w:t xml:space="preserve"> Coordinate location of all ceiling air devices with Architectural reflected ceiling plans.  </w:t>
      </w:r>
      <w:r w:rsidRPr="0012086E">
        <w:rPr>
          <w:rFonts w:asciiTheme="minorHAnsi" w:hAnsiTheme="minorHAnsi" w:cstheme="minorHAnsi"/>
          <w:b/>
          <w:szCs w:val="22"/>
        </w:rPr>
        <w:t>[All devices installed in UL floor/ceiling or roof/ceiling assemblies shall be compatible with the assembly specified on the Architectural Drawings.]</w:t>
      </w:r>
    </w:p>
    <w:p w14:paraId="039394AC" w14:textId="697813AA"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Mounting Provisions</w:t>
      </w:r>
      <w:r w:rsidRPr="001C0DFA">
        <w:rPr>
          <w:rFonts w:asciiTheme="minorHAnsi" w:hAnsiTheme="minorHAnsi" w:cstheme="minorHAnsi"/>
          <w:szCs w:val="22"/>
        </w:rPr>
        <w:t>:  C</w:t>
      </w:r>
      <w:r w:rsidRPr="0012086E">
        <w:rPr>
          <w:rFonts w:asciiTheme="minorHAnsi" w:hAnsiTheme="minorHAnsi" w:cstheme="minorHAnsi"/>
          <w:szCs w:val="22"/>
        </w:rPr>
        <w:t>oordinate mounting provisions and accessories required for proper installation of air devices in finish construction at the point of installation.  Refer to details on the Mechanical and Architectural Drawings for special installation details and provide all mounting accessories shown or required for the complete and proper installation of each air device.</w:t>
      </w:r>
    </w:p>
    <w:p w14:paraId="4FBB2BAD" w14:textId="4FD6FCB3"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Accessories</w:t>
      </w:r>
      <w:r w:rsidRPr="001C0DFA">
        <w:rPr>
          <w:rFonts w:asciiTheme="minorHAnsi" w:hAnsiTheme="minorHAnsi" w:cstheme="minorHAnsi"/>
          <w:szCs w:val="22"/>
        </w:rPr>
        <w:t xml:space="preserve">:  </w:t>
      </w:r>
      <w:r w:rsidRPr="0012086E">
        <w:rPr>
          <w:rFonts w:asciiTheme="minorHAnsi" w:hAnsiTheme="minorHAnsi" w:cstheme="minorHAnsi"/>
          <w:szCs w:val="22"/>
        </w:rPr>
        <w:t xml:space="preserve">Where scheduled, the grilles, registers and ceiling outlets shall be provided with deflecting devices and manual balancing damper.  These devices shall be the standard product of the manufacturer, subject to review by the Architect, and equal to </w:t>
      </w:r>
      <w:r w:rsidR="001C0DFA">
        <w:rPr>
          <w:rFonts w:asciiTheme="minorHAnsi" w:hAnsiTheme="minorHAnsi" w:cstheme="minorHAnsi"/>
          <w:szCs w:val="22"/>
        </w:rPr>
        <w:t xml:space="preserve">the </w:t>
      </w:r>
      <w:r w:rsidRPr="0012086E">
        <w:rPr>
          <w:rFonts w:asciiTheme="minorHAnsi" w:hAnsiTheme="minorHAnsi" w:cstheme="minorHAnsi"/>
          <w:szCs w:val="22"/>
        </w:rPr>
        <w:t>brand scheduled.</w:t>
      </w:r>
    </w:p>
    <w:p w14:paraId="5A877798" w14:textId="28346BAC"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Insulation</w:t>
      </w:r>
      <w:r w:rsidRPr="001C0DFA">
        <w:rPr>
          <w:rFonts w:asciiTheme="minorHAnsi" w:hAnsiTheme="minorHAnsi" w:cstheme="minorHAnsi"/>
          <w:szCs w:val="22"/>
        </w:rPr>
        <w:t xml:space="preserve">: </w:t>
      </w:r>
      <w:r w:rsidRPr="0012086E">
        <w:rPr>
          <w:rFonts w:asciiTheme="minorHAnsi" w:hAnsiTheme="minorHAnsi" w:cstheme="minorHAnsi"/>
          <w:szCs w:val="22"/>
        </w:rPr>
        <w:t xml:space="preserve"> Refer to </w:t>
      </w:r>
      <w:r w:rsidR="0044599B" w:rsidRPr="0012086E">
        <w:rPr>
          <w:rFonts w:asciiTheme="minorHAnsi" w:hAnsiTheme="minorHAnsi" w:cstheme="minorHAnsi"/>
          <w:szCs w:val="22"/>
        </w:rPr>
        <w:t xml:space="preserve">Specification </w:t>
      </w:r>
      <w:r w:rsidRPr="0012086E">
        <w:rPr>
          <w:rFonts w:asciiTheme="minorHAnsi" w:hAnsiTheme="minorHAnsi" w:cstheme="minorHAnsi"/>
          <w:szCs w:val="22"/>
        </w:rPr>
        <w:t xml:space="preserve">Section </w:t>
      </w:r>
      <w:r w:rsidR="00CE58FC" w:rsidRPr="0012086E">
        <w:rPr>
          <w:rFonts w:asciiTheme="minorHAnsi" w:hAnsiTheme="minorHAnsi" w:cstheme="minorHAnsi"/>
          <w:szCs w:val="22"/>
        </w:rPr>
        <w:t>23 0700</w:t>
      </w:r>
      <w:r w:rsidR="00B707F7">
        <w:rPr>
          <w:rFonts w:asciiTheme="minorHAnsi" w:hAnsiTheme="minorHAnsi" w:cstheme="minorHAnsi"/>
          <w:szCs w:val="22"/>
        </w:rPr>
        <w:t xml:space="preserve"> </w:t>
      </w:r>
      <w:r w:rsidRPr="0012086E">
        <w:rPr>
          <w:rFonts w:asciiTheme="minorHAnsi" w:hAnsiTheme="minorHAnsi" w:cstheme="minorHAnsi"/>
          <w:szCs w:val="22"/>
        </w:rPr>
        <w:t>"System Insulation"</w:t>
      </w:r>
      <w:r w:rsidR="00B707F7">
        <w:rPr>
          <w:rFonts w:asciiTheme="minorHAnsi" w:hAnsiTheme="minorHAnsi" w:cstheme="minorHAnsi"/>
          <w:szCs w:val="22"/>
        </w:rPr>
        <w:t xml:space="preserve"> </w:t>
      </w:r>
      <w:r w:rsidRPr="0012086E">
        <w:rPr>
          <w:rFonts w:asciiTheme="minorHAnsi" w:hAnsiTheme="minorHAnsi" w:cstheme="minorHAnsi"/>
          <w:szCs w:val="22"/>
        </w:rPr>
        <w:t>for field insulation of air devices, where required.</w:t>
      </w:r>
    </w:p>
    <w:p w14:paraId="1A03E3B4" w14:textId="47AA62A4"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Security Air Devices</w:t>
      </w:r>
      <w:r w:rsidRPr="001C0DFA">
        <w:rPr>
          <w:rFonts w:asciiTheme="minorHAnsi" w:hAnsiTheme="minorHAnsi" w:cstheme="minorHAnsi"/>
          <w:szCs w:val="22"/>
        </w:rPr>
        <w:t xml:space="preserve">: </w:t>
      </w:r>
      <w:r w:rsidRPr="0012086E">
        <w:rPr>
          <w:rFonts w:asciiTheme="minorHAnsi" w:hAnsiTheme="minorHAnsi" w:cstheme="minorHAnsi"/>
          <w:szCs w:val="22"/>
        </w:rPr>
        <w:t xml:space="preserve">  Tamper resistant air devices in Secure Areas shall be installed in accordance with Manufacturer's recommendations for the construction types used on the </w:t>
      </w:r>
      <w:r w:rsidR="00B707F7">
        <w:rPr>
          <w:rFonts w:asciiTheme="minorHAnsi" w:hAnsiTheme="minorHAnsi" w:cstheme="minorHAnsi"/>
          <w:szCs w:val="22"/>
        </w:rPr>
        <w:t>P</w:t>
      </w:r>
      <w:r w:rsidRPr="0012086E">
        <w:rPr>
          <w:rFonts w:asciiTheme="minorHAnsi" w:hAnsiTheme="minorHAnsi" w:cstheme="minorHAnsi"/>
          <w:szCs w:val="22"/>
        </w:rPr>
        <w:t>roject.  In all cases, tamper resistant air devices shall be securely mounted to the building construction.</w:t>
      </w:r>
    </w:p>
    <w:p w14:paraId="40F13493" w14:textId="77777777" w:rsidR="007760D1" w:rsidRPr="0012086E" w:rsidRDefault="007760D1">
      <w:pPr>
        <w:pStyle w:val="Heading3"/>
        <w:rPr>
          <w:rFonts w:asciiTheme="minorHAnsi" w:hAnsiTheme="minorHAnsi" w:cstheme="minorHAnsi"/>
          <w:szCs w:val="22"/>
        </w:rPr>
      </w:pPr>
      <w:r w:rsidRPr="0012086E">
        <w:rPr>
          <w:rFonts w:asciiTheme="minorHAnsi" w:hAnsiTheme="minorHAnsi" w:cstheme="minorHAnsi"/>
          <w:szCs w:val="22"/>
        </w:rPr>
        <w:t>FIELD QUALITY CONTROL:</w:t>
      </w:r>
    </w:p>
    <w:p w14:paraId="007ACF96" w14:textId="77777777"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Test</w:t>
      </w:r>
      <w:r w:rsidRPr="001C0DFA">
        <w:rPr>
          <w:rFonts w:asciiTheme="minorHAnsi" w:hAnsiTheme="minorHAnsi" w:cstheme="minorHAnsi"/>
          <w:szCs w:val="22"/>
        </w:rPr>
        <w:t xml:space="preserve">: </w:t>
      </w:r>
      <w:r w:rsidRPr="0012086E">
        <w:rPr>
          <w:rFonts w:asciiTheme="minorHAnsi" w:hAnsiTheme="minorHAnsi" w:cstheme="minorHAnsi"/>
          <w:szCs w:val="22"/>
        </w:rPr>
        <w:t xml:space="preserve"> Test installed devices to demonstrate satisfactory compliance with specified and indicated requirements.</w:t>
      </w:r>
    </w:p>
    <w:p w14:paraId="027A5B5A" w14:textId="3E973CFF"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Adjustment</w:t>
      </w:r>
      <w:r w:rsidRPr="001C0DFA">
        <w:rPr>
          <w:rFonts w:asciiTheme="minorHAnsi" w:hAnsiTheme="minorHAnsi" w:cstheme="minorHAnsi"/>
          <w:szCs w:val="22"/>
        </w:rPr>
        <w:t>:</w:t>
      </w:r>
      <w:r w:rsidRPr="0012086E">
        <w:rPr>
          <w:rFonts w:asciiTheme="minorHAnsi" w:hAnsiTheme="minorHAnsi" w:cstheme="minorHAnsi"/>
          <w:szCs w:val="22"/>
        </w:rPr>
        <w:t xml:space="preserve">  Adjust air distribution devices to provide air distribution patterns shown on the </w:t>
      </w:r>
      <w:r w:rsidR="001C0DFA">
        <w:rPr>
          <w:rFonts w:asciiTheme="minorHAnsi" w:hAnsiTheme="minorHAnsi" w:cstheme="minorHAnsi"/>
          <w:szCs w:val="22"/>
        </w:rPr>
        <w:t>D</w:t>
      </w:r>
      <w:r w:rsidRPr="0012086E">
        <w:rPr>
          <w:rFonts w:asciiTheme="minorHAnsi" w:hAnsiTheme="minorHAnsi" w:cstheme="minorHAnsi"/>
          <w:szCs w:val="22"/>
        </w:rPr>
        <w:t xml:space="preserve">rawings or </w:t>
      </w:r>
      <w:r w:rsidR="001C0DFA">
        <w:rPr>
          <w:rFonts w:asciiTheme="minorHAnsi" w:hAnsiTheme="minorHAnsi" w:cstheme="minorHAnsi"/>
          <w:szCs w:val="22"/>
        </w:rPr>
        <w:t xml:space="preserve">as </w:t>
      </w:r>
      <w:r w:rsidRPr="0012086E">
        <w:rPr>
          <w:rFonts w:asciiTheme="minorHAnsi" w:hAnsiTheme="minorHAnsi" w:cstheme="minorHAnsi"/>
          <w:szCs w:val="22"/>
        </w:rPr>
        <w:t>required.</w:t>
      </w:r>
    </w:p>
    <w:p w14:paraId="2B0F4578" w14:textId="1EC8C082" w:rsidR="007760D1" w:rsidRPr="0012086E" w:rsidRDefault="007760D1">
      <w:pPr>
        <w:pStyle w:val="Heading4"/>
        <w:rPr>
          <w:rFonts w:asciiTheme="minorHAnsi" w:hAnsiTheme="minorHAnsi" w:cstheme="minorHAnsi"/>
          <w:szCs w:val="22"/>
        </w:rPr>
      </w:pPr>
      <w:r w:rsidRPr="00C657A2">
        <w:rPr>
          <w:rFonts w:asciiTheme="minorHAnsi" w:hAnsiTheme="minorHAnsi" w:cstheme="minorHAnsi"/>
          <w:szCs w:val="22"/>
        </w:rPr>
        <w:t>Air Balancing</w:t>
      </w:r>
      <w:r w:rsidRPr="001C0DFA">
        <w:rPr>
          <w:rFonts w:asciiTheme="minorHAnsi" w:hAnsiTheme="minorHAnsi" w:cstheme="minorHAnsi"/>
          <w:szCs w:val="22"/>
        </w:rPr>
        <w:t>:</w:t>
      </w:r>
      <w:r w:rsidRPr="0012086E">
        <w:rPr>
          <w:rFonts w:asciiTheme="minorHAnsi" w:hAnsiTheme="minorHAnsi" w:cstheme="minorHAnsi"/>
          <w:szCs w:val="22"/>
        </w:rPr>
        <w:t xml:space="preserve">  Balance the airflow through each air device to the volumes shown on the Drawings.  Refer to </w:t>
      </w:r>
      <w:r w:rsidR="0044599B" w:rsidRPr="0012086E">
        <w:rPr>
          <w:rFonts w:asciiTheme="minorHAnsi" w:hAnsiTheme="minorHAnsi" w:cstheme="minorHAnsi"/>
          <w:szCs w:val="22"/>
        </w:rPr>
        <w:t xml:space="preserve">Specification </w:t>
      </w:r>
      <w:r w:rsidRPr="0012086E">
        <w:rPr>
          <w:rFonts w:asciiTheme="minorHAnsi" w:hAnsiTheme="minorHAnsi" w:cstheme="minorHAnsi"/>
          <w:szCs w:val="22"/>
        </w:rPr>
        <w:t xml:space="preserve">Section </w:t>
      </w:r>
      <w:r w:rsidR="00CE58FC" w:rsidRPr="0012086E">
        <w:rPr>
          <w:rFonts w:asciiTheme="minorHAnsi" w:hAnsiTheme="minorHAnsi" w:cstheme="minorHAnsi"/>
          <w:szCs w:val="22"/>
        </w:rPr>
        <w:t>23 0593</w:t>
      </w:r>
      <w:r w:rsidR="0044599B" w:rsidRPr="0012086E">
        <w:rPr>
          <w:rFonts w:asciiTheme="minorHAnsi" w:hAnsiTheme="minorHAnsi" w:cstheme="minorHAnsi"/>
          <w:szCs w:val="22"/>
        </w:rPr>
        <w:t xml:space="preserve"> “Testing, Adjusting and Balancing</w:t>
      </w:r>
      <w:r w:rsidR="009C7A24" w:rsidRPr="0012086E">
        <w:rPr>
          <w:rFonts w:asciiTheme="minorHAnsi" w:hAnsiTheme="minorHAnsi" w:cstheme="minorHAnsi"/>
          <w:szCs w:val="22"/>
        </w:rPr>
        <w:t xml:space="preserve"> for HVAC</w:t>
      </w:r>
      <w:r w:rsidR="0044599B" w:rsidRPr="0012086E">
        <w:rPr>
          <w:rFonts w:asciiTheme="minorHAnsi" w:hAnsiTheme="minorHAnsi" w:cstheme="minorHAnsi"/>
          <w:szCs w:val="22"/>
        </w:rPr>
        <w:t xml:space="preserve">” </w:t>
      </w:r>
      <w:r w:rsidRPr="0012086E">
        <w:rPr>
          <w:rFonts w:asciiTheme="minorHAnsi" w:hAnsiTheme="minorHAnsi" w:cstheme="minorHAnsi"/>
          <w:szCs w:val="22"/>
        </w:rPr>
        <w:t>for additional requirements.</w:t>
      </w:r>
    </w:p>
    <w:p w14:paraId="366A3E57" w14:textId="77777777" w:rsidR="007A4F03" w:rsidRDefault="007A4F03" w:rsidP="005B0C7C">
      <w:pPr>
        <w:pStyle w:val="Main"/>
        <w:tabs>
          <w:tab w:val="clear" w:pos="720"/>
          <w:tab w:val="left" w:pos="0"/>
        </w:tabs>
        <w:rPr>
          <w:rFonts w:asciiTheme="minorHAnsi" w:hAnsiTheme="minorHAnsi" w:cstheme="minorHAnsi"/>
          <w:szCs w:val="22"/>
        </w:rPr>
      </w:pPr>
    </w:p>
    <w:p w14:paraId="03E8CD4C" w14:textId="1C52FABF" w:rsidR="007760D1" w:rsidRPr="005B0C7C" w:rsidRDefault="007760D1" w:rsidP="005B0C7C">
      <w:pPr>
        <w:pStyle w:val="Main"/>
        <w:tabs>
          <w:tab w:val="clear" w:pos="720"/>
          <w:tab w:val="left" w:pos="0"/>
        </w:tabs>
        <w:rPr>
          <w:rFonts w:asciiTheme="minorHAnsi" w:hAnsiTheme="minorHAnsi" w:cstheme="minorHAnsi"/>
          <w:szCs w:val="22"/>
        </w:rPr>
      </w:pPr>
      <w:r w:rsidRPr="005B0C7C">
        <w:rPr>
          <w:rFonts w:asciiTheme="minorHAnsi" w:hAnsiTheme="minorHAnsi" w:cstheme="minorHAnsi"/>
          <w:szCs w:val="22"/>
        </w:rPr>
        <w:t xml:space="preserve">END OF SECTION </w:t>
      </w:r>
      <w:r w:rsidR="00CE58FC" w:rsidRPr="005B0C7C">
        <w:rPr>
          <w:rFonts w:asciiTheme="minorHAnsi" w:hAnsiTheme="minorHAnsi" w:cstheme="minorHAnsi"/>
          <w:szCs w:val="22"/>
        </w:rPr>
        <w:t>23 3713</w:t>
      </w:r>
    </w:p>
    <w:sectPr w:rsidR="007760D1" w:rsidRPr="005B0C7C" w:rsidSect="002B04B6">
      <w:headerReference w:type="even" r:id="rId10"/>
      <w:headerReference w:type="default" r:id="rId11"/>
      <w:footerReference w:type="even" r:id="rId12"/>
      <w:footerReference w:type="default" r:id="rId13"/>
      <w:footnotePr>
        <w:numRestart w:val="eachSect"/>
      </w:footnotePr>
      <w:pgSz w:w="12240" w:h="15840"/>
      <w:pgMar w:top="1890" w:right="1152" w:bottom="1620" w:left="1267" w:header="450" w:footer="35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F05B5" w16cex:dateUtc="2020-03-20T14:04:00Z"/>
  <w16cex:commentExtensible w16cex:durableId="221F05C2" w16cex:dateUtc="2020-03-20T14:05:00Z"/>
  <w16cex:commentExtensible w16cex:durableId="221F06CC" w16cex:dateUtc="2020-03-20T14:09:00Z"/>
  <w16cex:commentExtensible w16cex:durableId="221F09FD" w16cex:dateUtc="2020-03-20T14: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E1384" w14:textId="77777777" w:rsidR="00296F3F" w:rsidRDefault="00296F3F">
      <w:r>
        <w:separator/>
      </w:r>
    </w:p>
  </w:endnote>
  <w:endnote w:type="continuationSeparator" w:id="0">
    <w:p w14:paraId="0B12B0CD" w14:textId="77777777" w:rsidR="00296F3F" w:rsidRDefault="0029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52CCA" w14:textId="77777777" w:rsidR="007760D1" w:rsidRDefault="007760D1">
    <w:pPr>
      <w:pStyle w:val="Footer"/>
      <w:tabs>
        <w:tab w:val="clear" w:pos="8640"/>
        <w:tab w:val="right" w:pos="9810"/>
      </w:tabs>
      <w:rPr>
        <w:sz w:val="24"/>
      </w:rPr>
    </w:pPr>
  </w:p>
  <w:p w14:paraId="62040F88" w14:textId="77777777" w:rsidR="007760D1" w:rsidRDefault="007760D1">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06C16" w14:textId="03076808" w:rsidR="007637DE" w:rsidRPr="00FB143F" w:rsidRDefault="007637DE" w:rsidP="00FB143F">
    <w:pPr>
      <w:pStyle w:val="Footer"/>
    </w:pPr>
  </w:p>
  <w:tbl>
    <w:tblPr>
      <w:tblW w:w="0" w:type="auto"/>
      <w:tblLook w:val="04A0" w:firstRow="1" w:lastRow="0" w:firstColumn="1" w:lastColumn="0" w:noHBand="0" w:noVBand="1"/>
    </w:tblPr>
    <w:tblGrid>
      <w:gridCol w:w="3078"/>
      <w:gridCol w:w="450"/>
      <w:gridCol w:w="3510"/>
      <w:gridCol w:w="540"/>
      <w:gridCol w:w="1998"/>
    </w:tblGrid>
    <w:tr w:rsidR="007637DE" w:rsidRPr="007E7AF2" w14:paraId="289FA027" w14:textId="77777777" w:rsidTr="00677E88">
      <w:tc>
        <w:tcPr>
          <w:tcW w:w="3078" w:type="dxa"/>
          <w:shd w:val="clear" w:color="auto" w:fill="auto"/>
        </w:tcPr>
        <w:p w14:paraId="1E3F39AC" w14:textId="77777777" w:rsidR="007637DE" w:rsidRPr="007E7AF2" w:rsidRDefault="007637DE" w:rsidP="007637DE">
          <w:pPr>
            <w:pStyle w:val="Footer"/>
          </w:pPr>
          <w:r w:rsidRPr="007E7AF2">
            <w:t xml:space="preserve">&lt;Insert </w:t>
          </w:r>
          <w:r>
            <w:t>A/E</w:t>
          </w:r>
          <w:r w:rsidRPr="007E7AF2">
            <w:t xml:space="preserve"> N</w:t>
          </w:r>
          <w:r>
            <w:t>ame</w:t>
          </w:r>
          <w:r w:rsidRPr="007E7AF2">
            <w:t>&gt;</w:t>
          </w:r>
        </w:p>
      </w:tc>
      <w:tc>
        <w:tcPr>
          <w:tcW w:w="4500" w:type="dxa"/>
          <w:gridSpan w:val="3"/>
          <w:shd w:val="clear" w:color="auto" w:fill="auto"/>
        </w:tcPr>
        <w:p w14:paraId="7A943F5E" w14:textId="77777777" w:rsidR="007637DE" w:rsidRPr="00976776" w:rsidRDefault="007637DE" w:rsidP="007637DE">
          <w:pPr>
            <w:pStyle w:val="Footer"/>
            <w:jc w:val="center"/>
            <w:rPr>
              <w:b/>
            </w:rPr>
          </w:pPr>
          <w:r w:rsidRPr="00976776">
            <w:rPr>
              <w:b/>
            </w:rPr>
            <w:t>Air Distribution Devices</w:t>
          </w:r>
        </w:p>
      </w:tc>
      <w:tc>
        <w:tcPr>
          <w:tcW w:w="1998" w:type="dxa"/>
          <w:shd w:val="clear" w:color="auto" w:fill="auto"/>
        </w:tcPr>
        <w:p w14:paraId="244FE8B8" w14:textId="77777777" w:rsidR="007637DE" w:rsidRPr="007E7AF2" w:rsidRDefault="007637DE" w:rsidP="007637DE">
          <w:pPr>
            <w:pStyle w:val="Footer"/>
            <w:jc w:val="right"/>
          </w:pPr>
          <w:r>
            <w:t>23</w:t>
          </w:r>
          <w:r w:rsidRPr="007E7AF2">
            <w:t> </w:t>
          </w:r>
          <w:r>
            <w:t>3713</w:t>
          </w:r>
          <w:r w:rsidRPr="007E7AF2">
            <w:t xml:space="preserve"> - </w:t>
          </w:r>
          <w:r w:rsidRPr="007E7AF2">
            <w:fldChar w:fldCharType="begin"/>
          </w:r>
          <w:r w:rsidRPr="007E7AF2">
            <w:instrText xml:space="preserve"> PAGE  \* MERGEFORMAT </w:instrText>
          </w:r>
          <w:r w:rsidRPr="007E7AF2">
            <w:fldChar w:fldCharType="separate"/>
          </w:r>
          <w:r>
            <w:rPr>
              <w:noProof/>
            </w:rPr>
            <w:t>1</w:t>
          </w:r>
          <w:r w:rsidRPr="007E7AF2">
            <w:fldChar w:fldCharType="end"/>
          </w:r>
        </w:p>
      </w:tc>
    </w:tr>
    <w:tr w:rsidR="007637DE" w:rsidRPr="007E7AF2" w14:paraId="49A2B777" w14:textId="77777777" w:rsidTr="00677E88">
      <w:tc>
        <w:tcPr>
          <w:tcW w:w="3528" w:type="dxa"/>
          <w:gridSpan w:val="2"/>
          <w:shd w:val="clear" w:color="auto" w:fill="auto"/>
        </w:tcPr>
        <w:p w14:paraId="0ECFD2AF" w14:textId="77777777" w:rsidR="007637DE" w:rsidRPr="007E7AF2" w:rsidRDefault="007637DE" w:rsidP="007637DE">
          <w:pPr>
            <w:pStyle w:val="Footer"/>
          </w:pPr>
          <w:r w:rsidRPr="007E7AF2">
            <w:t>AE Project #: &lt;Insert Project Number&gt;</w:t>
          </w:r>
        </w:p>
      </w:tc>
      <w:tc>
        <w:tcPr>
          <w:tcW w:w="3510" w:type="dxa"/>
          <w:shd w:val="clear" w:color="auto" w:fill="auto"/>
        </w:tcPr>
        <w:p w14:paraId="55D2473C" w14:textId="6A3DD5ED" w:rsidR="007637DE" w:rsidRPr="00976776" w:rsidRDefault="007637DE" w:rsidP="007637DE">
          <w:pPr>
            <w:pStyle w:val="Footer"/>
            <w:jc w:val="center"/>
            <w:rPr>
              <w:b/>
            </w:rPr>
          </w:pPr>
          <w:r w:rsidRPr="00976776">
            <w:rPr>
              <w:b/>
            </w:rPr>
            <w:t xml:space="preserve">UH Master: </w:t>
          </w:r>
          <w:r w:rsidR="003E6F82">
            <w:rPr>
              <w:b/>
            </w:rPr>
            <w:t>0</w:t>
          </w:r>
          <w:r w:rsidR="00E73AE5">
            <w:rPr>
              <w:b/>
            </w:rPr>
            <w:t>1</w:t>
          </w:r>
          <w:r w:rsidR="007A4F03">
            <w:rPr>
              <w:b/>
            </w:rPr>
            <w:t>.202</w:t>
          </w:r>
          <w:r w:rsidR="003E6F82">
            <w:rPr>
              <w:b/>
            </w:rPr>
            <w:t>5</w:t>
          </w:r>
        </w:p>
      </w:tc>
      <w:tc>
        <w:tcPr>
          <w:tcW w:w="2538" w:type="dxa"/>
          <w:gridSpan w:val="2"/>
          <w:shd w:val="clear" w:color="auto" w:fill="auto"/>
        </w:tcPr>
        <w:p w14:paraId="7F03A375" w14:textId="77777777" w:rsidR="007637DE" w:rsidRPr="007E7AF2" w:rsidRDefault="007637DE" w:rsidP="007637DE">
          <w:pPr>
            <w:pStyle w:val="Footer"/>
            <w:jc w:val="right"/>
          </w:pPr>
        </w:p>
      </w:tc>
    </w:tr>
  </w:tbl>
  <w:p w14:paraId="026522BB" w14:textId="77777777" w:rsidR="00D77650" w:rsidRPr="00FB143F" w:rsidRDefault="00D77650" w:rsidP="00FB1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8EDE3" w14:textId="77777777" w:rsidR="00296F3F" w:rsidRDefault="00296F3F">
      <w:r>
        <w:separator/>
      </w:r>
    </w:p>
  </w:footnote>
  <w:footnote w:type="continuationSeparator" w:id="0">
    <w:p w14:paraId="1D15D976" w14:textId="77777777" w:rsidR="00296F3F" w:rsidRDefault="0029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1042" w14:textId="0D119E6F" w:rsidR="007760D1" w:rsidRDefault="007760D1">
    <w:pPr>
      <w:tabs>
        <w:tab w:val="right" w:pos="9810"/>
      </w:tabs>
      <w:spacing w:line="200" w:lineRule="exact"/>
    </w:pPr>
    <w:r>
      <w:t>[Project Name]</w:t>
    </w:r>
    <w:r>
      <w:tab/>
    </w:r>
    <w:r>
      <w:fldChar w:fldCharType="begin"/>
    </w:r>
    <w:r>
      <w:instrText xml:space="preserve"> TIME \@ "MMMM d, yyyy" </w:instrText>
    </w:r>
    <w:r>
      <w:fldChar w:fldCharType="separate"/>
    </w:r>
    <w:r w:rsidR="003E6F82">
      <w:rPr>
        <w:noProof/>
      </w:rPr>
      <w:t>January 22, 2025</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02D4D" w14:textId="4CA824A3" w:rsidR="007637DE" w:rsidRPr="00FB143F" w:rsidRDefault="007637DE" w:rsidP="00FB143F">
    <w:pPr>
      <w:pStyle w:val="Header"/>
    </w:pPr>
  </w:p>
  <w:tbl>
    <w:tblPr>
      <w:tblW w:w="0" w:type="auto"/>
      <w:tblLook w:val="04A0" w:firstRow="1" w:lastRow="0" w:firstColumn="1" w:lastColumn="0" w:noHBand="0" w:noVBand="1"/>
    </w:tblPr>
    <w:tblGrid>
      <w:gridCol w:w="4968"/>
      <w:gridCol w:w="4608"/>
    </w:tblGrid>
    <w:tr w:rsidR="004E2B65" w:rsidRPr="0012086E" w14:paraId="05988A25" w14:textId="77777777" w:rsidTr="004156A5">
      <w:tc>
        <w:tcPr>
          <w:tcW w:w="9576" w:type="dxa"/>
          <w:gridSpan w:val="2"/>
          <w:shd w:val="clear" w:color="auto" w:fill="auto"/>
        </w:tcPr>
        <w:p w14:paraId="498EC7EC" w14:textId="77777777" w:rsidR="004E2B65" w:rsidRPr="00976776" w:rsidRDefault="004E2B65" w:rsidP="004E2B65">
          <w:pPr>
            <w:pStyle w:val="Header"/>
            <w:tabs>
              <w:tab w:val="center" w:pos="4860"/>
            </w:tabs>
            <w:jc w:val="center"/>
            <w:rPr>
              <w:b/>
              <w:szCs w:val="22"/>
            </w:rPr>
          </w:pPr>
          <w:bookmarkStart w:id="10" w:name="_Hlk13470755"/>
          <w:r w:rsidRPr="00976776">
            <w:rPr>
              <w:b/>
              <w:szCs w:val="22"/>
            </w:rPr>
            <w:t>University of Houston Master Specification</w:t>
          </w:r>
        </w:p>
      </w:tc>
    </w:tr>
    <w:tr w:rsidR="004E2B65" w:rsidRPr="0012086E" w14:paraId="686F44F3" w14:textId="77777777" w:rsidTr="004156A5">
      <w:tc>
        <w:tcPr>
          <w:tcW w:w="4968" w:type="dxa"/>
          <w:shd w:val="clear" w:color="auto" w:fill="auto"/>
        </w:tcPr>
        <w:p w14:paraId="47F86603" w14:textId="77777777" w:rsidR="004E2B65" w:rsidRPr="0012086E" w:rsidRDefault="004E2B65" w:rsidP="004E2B65">
          <w:pPr>
            <w:pStyle w:val="Header"/>
            <w:tabs>
              <w:tab w:val="center" w:pos="4860"/>
            </w:tabs>
            <w:rPr>
              <w:szCs w:val="22"/>
            </w:rPr>
          </w:pPr>
          <w:r w:rsidRPr="0012086E">
            <w:rPr>
              <w:szCs w:val="22"/>
            </w:rPr>
            <w:t>&lt;Insert Project Name&gt;</w:t>
          </w:r>
        </w:p>
      </w:tc>
      <w:tc>
        <w:tcPr>
          <w:tcW w:w="4608" w:type="dxa"/>
          <w:shd w:val="clear" w:color="auto" w:fill="auto"/>
        </w:tcPr>
        <w:p w14:paraId="1F6E6040" w14:textId="77777777" w:rsidR="004E2B65" w:rsidRPr="0012086E" w:rsidRDefault="004E2B65" w:rsidP="004E2B65">
          <w:pPr>
            <w:pStyle w:val="Header"/>
            <w:tabs>
              <w:tab w:val="center" w:pos="4860"/>
            </w:tabs>
            <w:jc w:val="right"/>
            <w:rPr>
              <w:szCs w:val="22"/>
            </w:rPr>
          </w:pPr>
          <w:r w:rsidRPr="0012086E">
            <w:rPr>
              <w:szCs w:val="22"/>
            </w:rPr>
            <w:t xml:space="preserve">&lt;Insert Issue Name&gt; </w:t>
          </w:r>
        </w:p>
      </w:tc>
    </w:tr>
    <w:tr w:rsidR="004E2B65" w:rsidRPr="0012086E" w14:paraId="2B5E0834" w14:textId="77777777" w:rsidTr="004156A5">
      <w:tc>
        <w:tcPr>
          <w:tcW w:w="4968" w:type="dxa"/>
          <w:shd w:val="clear" w:color="auto" w:fill="auto"/>
        </w:tcPr>
        <w:p w14:paraId="0FB505FB" w14:textId="77777777" w:rsidR="004E2B65" w:rsidRPr="0012086E" w:rsidRDefault="004E2B65" w:rsidP="004E2B65">
          <w:pPr>
            <w:pStyle w:val="Header"/>
            <w:tabs>
              <w:tab w:val="center" w:pos="4860"/>
            </w:tabs>
            <w:rPr>
              <w:szCs w:val="22"/>
            </w:rPr>
          </w:pPr>
          <w:r w:rsidRPr="0012086E">
            <w:rPr>
              <w:szCs w:val="22"/>
            </w:rPr>
            <w:t>&lt;Insert U of H Proj #&gt;</w:t>
          </w:r>
        </w:p>
      </w:tc>
      <w:tc>
        <w:tcPr>
          <w:tcW w:w="4608" w:type="dxa"/>
          <w:shd w:val="clear" w:color="auto" w:fill="auto"/>
        </w:tcPr>
        <w:p w14:paraId="2EB330A5" w14:textId="77777777" w:rsidR="004E2B65" w:rsidRPr="0012086E" w:rsidRDefault="004E2B65" w:rsidP="004E2B65">
          <w:pPr>
            <w:pStyle w:val="Header"/>
            <w:tabs>
              <w:tab w:val="center" w:pos="4860"/>
            </w:tabs>
            <w:jc w:val="right"/>
            <w:rPr>
              <w:szCs w:val="22"/>
            </w:rPr>
          </w:pPr>
          <w:r w:rsidRPr="0012086E">
            <w:rPr>
              <w:szCs w:val="22"/>
            </w:rPr>
            <w:t xml:space="preserve">&lt;Insert Issue Date&gt; </w:t>
          </w:r>
        </w:p>
      </w:tc>
    </w:tr>
    <w:bookmarkEnd w:id="10"/>
  </w:tbl>
  <w:p w14:paraId="38B0A537" w14:textId="77777777" w:rsidR="00CE097F" w:rsidRPr="00FB143F" w:rsidRDefault="00CE097F" w:rsidP="00FB1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5D0248C"/>
    <w:lvl w:ilvl="0">
      <w:start w:val="1"/>
      <w:numFmt w:val="decimal"/>
      <w:pStyle w:val="Heading1"/>
      <w:lvlText w:val="1.%1"/>
      <w:lvlJc w:val="left"/>
      <w:pPr>
        <w:tabs>
          <w:tab w:val="num" w:pos="936"/>
        </w:tabs>
        <w:ind w:left="936" w:hanging="936"/>
      </w:pPr>
      <w:rPr>
        <w:rFonts w:asciiTheme="minorHAnsi" w:hAnsiTheme="minorHAnsi" w:cstheme="minorHAnsi" w:hint="default"/>
        <w:b w:val="0"/>
        <w:i w:val="0"/>
        <w:sz w:val="22"/>
        <w:szCs w:val="22"/>
      </w:rPr>
    </w:lvl>
    <w:lvl w:ilvl="1">
      <w:numFmt w:val="decimal"/>
      <w:pStyle w:val="Heading2"/>
      <w:lvlText w:val="2.%2"/>
      <w:lvlJc w:val="left"/>
      <w:pPr>
        <w:tabs>
          <w:tab w:val="num" w:pos="936"/>
        </w:tabs>
        <w:ind w:left="936" w:hanging="936"/>
      </w:pPr>
      <w:rPr>
        <w:rFonts w:asciiTheme="minorHAnsi" w:hAnsiTheme="minorHAnsi" w:cstheme="minorHAnsi" w:hint="default"/>
        <w:b w:val="0"/>
        <w:i w:val="0"/>
        <w:sz w:val="22"/>
        <w:szCs w:val="22"/>
      </w:rPr>
    </w:lvl>
    <w:lvl w:ilvl="2">
      <w:numFmt w:val="decimal"/>
      <w:pStyle w:val="Heading3"/>
      <w:lvlText w:val="3.%3"/>
      <w:lvlJc w:val="left"/>
      <w:pPr>
        <w:tabs>
          <w:tab w:val="num" w:pos="936"/>
        </w:tabs>
        <w:ind w:left="936" w:hanging="936"/>
      </w:pPr>
      <w:rPr>
        <w:rFonts w:asciiTheme="minorHAnsi" w:hAnsiTheme="minorHAnsi" w:cstheme="minorHAnsi" w:hint="default"/>
        <w:b w:val="0"/>
        <w:i w:val="0"/>
        <w:sz w:val="22"/>
        <w:szCs w:val="22"/>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1F4D00E6"/>
    <w:multiLevelType w:val="hybridMultilevel"/>
    <w:tmpl w:val="51D82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7F"/>
    <w:rsid w:val="00005E35"/>
    <w:rsid w:val="000A0663"/>
    <w:rsid w:val="000A7C0A"/>
    <w:rsid w:val="000D4A32"/>
    <w:rsid w:val="000F30E1"/>
    <w:rsid w:val="0010447B"/>
    <w:rsid w:val="00105D85"/>
    <w:rsid w:val="00110826"/>
    <w:rsid w:val="0012086E"/>
    <w:rsid w:val="001505F8"/>
    <w:rsid w:val="00174284"/>
    <w:rsid w:val="001B2DAE"/>
    <w:rsid w:val="001C0DFA"/>
    <w:rsid w:val="001D151E"/>
    <w:rsid w:val="00202CDF"/>
    <w:rsid w:val="00206A54"/>
    <w:rsid w:val="00211F8B"/>
    <w:rsid w:val="0023671A"/>
    <w:rsid w:val="00265F2B"/>
    <w:rsid w:val="002737DF"/>
    <w:rsid w:val="00277C89"/>
    <w:rsid w:val="00296F3F"/>
    <w:rsid w:val="0029755F"/>
    <w:rsid w:val="002B04B6"/>
    <w:rsid w:val="002B2196"/>
    <w:rsid w:val="002F16B4"/>
    <w:rsid w:val="003B040E"/>
    <w:rsid w:val="003C351D"/>
    <w:rsid w:val="003C5FE1"/>
    <w:rsid w:val="003E0092"/>
    <w:rsid w:val="003E6F82"/>
    <w:rsid w:val="004314C0"/>
    <w:rsid w:val="0044599B"/>
    <w:rsid w:val="00472270"/>
    <w:rsid w:val="004954BB"/>
    <w:rsid w:val="004A0173"/>
    <w:rsid w:val="004A18F2"/>
    <w:rsid w:val="004E2B65"/>
    <w:rsid w:val="004E4E55"/>
    <w:rsid w:val="005215F5"/>
    <w:rsid w:val="00566D11"/>
    <w:rsid w:val="005821EF"/>
    <w:rsid w:val="00591A43"/>
    <w:rsid w:val="005B0C7C"/>
    <w:rsid w:val="005B2796"/>
    <w:rsid w:val="005E4DD4"/>
    <w:rsid w:val="005F2E7B"/>
    <w:rsid w:val="0060129A"/>
    <w:rsid w:val="00611572"/>
    <w:rsid w:val="006E4E08"/>
    <w:rsid w:val="007077DA"/>
    <w:rsid w:val="007401DC"/>
    <w:rsid w:val="007637DE"/>
    <w:rsid w:val="0076654C"/>
    <w:rsid w:val="007760D1"/>
    <w:rsid w:val="00792FDA"/>
    <w:rsid w:val="007A4F03"/>
    <w:rsid w:val="007B0E2C"/>
    <w:rsid w:val="007C4AE6"/>
    <w:rsid w:val="007D560B"/>
    <w:rsid w:val="008130E7"/>
    <w:rsid w:val="00822773"/>
    <w:rsid w:val="00832216"/>
    <w:rsid w:val="008F0A44"/>
    <w:rsid w:val="009013FF"/>
    <w:rsid w:val="00976776"/>
    <w:rsid w:val="009C30E9"/>
    <w:rsid w:val="009C7A24"/>
    <w:rsid w:val="00A11FC0"/>
    <w:rsid w:val="00A726D0"/>
    <w:rsid w:val="00A76543"/>
    <w:rsid w:val="00A7701D"/>
    <w:rsid w:val="00A91AB5"/>
    <w:rsid w:val="00AD3E17"/>
    <w:rsid w:val="00AE6D20"/>
    <w:rsid w:val="00AF31BE"/>
    <w:rsid w:val="00B47F16"/>
    <w:rsid w:val="00B707F7"/>
    <w:rsid w:val="00B80630"/>
    <w:rsid w:val="00BA2C4D"/>
    <w:rsid w:val="00BB28A3"/>
    <w:rsid w:val="00BF141A"/>
    <w:rsid w:val="00C657A2"/>
    <w:rsid w:val="00CB043E"/>
    <w:rsid w:val="00CC5251"/>
    <w:rsid w:val="00CE097F"/>
    <w:rsid w:val="00CE58FC"/>
    <w:rsid w:val="00D21C6A"/>
    <w:rsid w:val="00D36612"/>
    <w:rsid w:val="00D41583"/>
    <w:rsid w:val="00D5363B"/>
    <w:rsid w:val="00D77650"/>
    <w:rsid w:val="00DC6A39"/>
    <w:rsid w:val="00E13CB3"/>
    <w:rsid w:val="00E72538"/>
    <w:rsid w:val="00E73AE5"/>
    <w:rsid w:val="00F30C29"/>
    <w:rsid w:val="00F3581B"/>
    <w:rsid w:val="00F70F55"/>
    <w:rsid w:val="00FB143F"/>
    <w:rsid w:val="00FE496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DF8EB9B"/>
  <w15:docId w15:val="{6AC38B89-79AF-47C5-87AE-5CF885E3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D20"/>
    <w:rPr>
      <w:rFonts w:ascii="Calibri" w:hAnsi="Calibri"/>
      <w:sz w:val="22"/>
    </w:rPr>
  </w:style>
  <w:style w:type="paragraph" w:styleId="Heading1">
    <w:name w:val="heading 1"/>
    <w:basedOn w:val="Normal"/>
    <w:next w:val="Normal"/>
    <w:qFormat/>
    <w:pPr>
      <w:numPr>
        <w:numId w:val="1"/>
      </w:numPr>
      <w:tabs>
        <w:tab w:val="left" w:pos="720"/>
      </w:tabs>
      <w:spacing w:before="120" w:after="120"/>
      <w:outlineLvl w:val="0"/>
    </w:pPr>
    <w:rPr>
      <w:rFonts w:ascii="Arial" w:hAnsi="Arial"/>
      <w:kern w:val="28"/>
    </w:rPr>
  </w:style>
  <w:style w:type="paragraph" w:styleId="Heading2">
    <w:name w:val="heading 2"/>
    <w:basedOn w:val="Normal"/>
    <w:next w:val="Normal"/>
    <w:qFormat/>
    <w:pPr>
      <w:numPr>
        <w:ilvl w:val="1"/>
        <w:numId w:val="1"/>
      </w:numPr>
      <w:tabs>
        <w:tab w:val="left" w:pos="720"/>
      </w:tabs>
      <w:spacing w:before="120" w:after="120"/>
      <w:outlineLvl w:val="1"/>
    </w:pPr>
    <w:rPr>
      <w:rFonts w:ascii="Arial" w:hAnsi="Arial"/>
    </w:rPr>
  </w:style>
  <w:style w:type="paragraph" w:styleId="Heading3">
    <w:name w:val="heading 3"/>
    <w:basedOn w:val="Normal"/>
    <w:next w:val="Normal"/>
    <w:qFormat/>
    <w:pPr>
      <w:numPr>
        <w:ilvl w:val="2"/>
        <w:numId w:val="1"/>
      </w:numPr>
      <w:tabs>
        <w:tab w:val="left" w:pos="720"/>
      </w:tabs>
      <w:spacing w:before="60" w:after="60"/>
      <w:outlineLvl w:val="2"/>
    </w:pPr>
    <w:rPr>
      <w:rFonts w:ascii="Arial" w:hAnsi="Arial"/>
    </w:rPr>
  </w:style>
  <w:style w:type="paragraph" w:styleId="Heading4">
    <w:name w:val="heading 4"/>
    <w:basedOn w:val="Normal"/>
    <w:next w:val="Normal"/>
    <w:link w:val="Heading4Char"/>
    <w:qFormat/>
    <w:pPr>
      <w:numPr>
        <w:ilvl w:val="3"/>
        <w:numId w:val="1"/>
      </w:numPr>
      <w:spacing w:before="60" w:after="60"/>
      <w:outlineLvl w:val="3"/>
    </w:pPr>
    <w:rPr>
      <w:rFonts w:ascii="Arial" w:hAnsi="Arial"/>
    </w:rPr>
  </w:style>
  <w:style w:type="paragraph" w:styleId="Heading5">
    <w:name w:val="heading 5"/>
    <w:basedOn w:val="Normal"/>
    <w:next w:val="Normal"/>
    <w:link w:val="Heading5Char"/>
    <w:qFormat/>
    <w:pPr>
      <w:numPr>
        <w:ilvl w:val="4"/>
        <w:numId w:val="1"/>
      </w:numPr>
      <w:spacing w:before="60" w:after="60"/>
      <w:outlineLvl w:val="4"/>
    </w:pPr>
    <w:rPr>
      <w:rFonts w:ascii="Arial" w:hAnsi="Arial"/>
    </w:rPr>
  </w:style>
  <w:style w:type="paragraph" w:styleId="Heading6">
    <w:name w:val="heading 6"/>
    <w:basedOn w:val="Normal"/>
    <w:next w:val="Normal"/>
    <w:link w:val="Heading6Char"/>
    <w:qFormat/>
    <w:pPr>
      <w:numPr>
        <w:ilvl w:val="5"/>
        <w:numId w:val="1"/>
      </w:numPr>
      <w:spacing w:before="60" w:after="60"/>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numPr>
        <w:numId w:val="0"/>
      </w:num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CE097F"/>
    <w:pPr>
      <w:tabs>
        <w:tab w:val="right" w:pos="9792"/>
      </w:tabs>
      <w:spacing w:line="240" w:lineRule="exact"/>
    </w:pPr>
    <w:rPr>
      <w:rFonts w:ascii="zapf humanist" w:hAnsi="zapf humanist"/>
    </w:rPr>
  </w:style>
  <w:style w:type="paragraph" w:customStyle="1" w:styleId="HDR">
    <w:name w:val="HDR"/>
    <w:basedOn w:val="Normal"/>
    <w:rsid w:val="00CE097F"/>
    <w:pPr>
      <w:tabs>
        <w:tab w:val="center" w:pos="4608"/>
        <w:tab w:val="right" w:pos="9360"/>
      </w:tabs>
      <w:suppressAutoHyphens/>
      <w:jc w:val="both"/>
    </w:pPr>
  </w:style>
  <w:style w:type="character" w:styleId="PageNumber">
    <w:name w:val="page number"/>
    <w:basedOn w:val="DefaultParagraphFont"/>
    <w:rsid w:val="00D77650"/>
  </w:style>
  <w:style w:type="paragraph" w:customStyle="1" w:styleId="FTR">
    <w:name w:val="FTR"/>
    <w:basedOn w:val="Normal"/>
    <w:rsid w:val="00D77650"/>
    <w:pPr>
      <w:tabs>
        <w:tab w:val="right" w:pos="9360"/>
      </w:tabs>
      <w:suppressAutoHyphens/>
      <w:jc w:val="both"/>
    </w:pPr>
  </w:style>
  <w:style w:type="character" w:customStyle="1" w:styleId="HeaderChar">
    <w:name w:val="Header Char"/>
    <w:basedOn w:val="DefaultParagraphFont"/>
    <w:link w:val="Header"/>
    <w:uiPriority w:val="99"/>
    <w:rsid w:val="00FB143F"/>
  </w:style>
  <w:style w:type="character" w:customStyle="1" w:styleId="FooterChar">
    <w:name w:val="Footer Char"/>
    <w:basedOn w:val="DefaultParagraphFont"/>
    <w:link w:val="Footer"/>
    <w:uiPriority w:val="99"/>
    <w:rsid w:val="00FB143F"/>
  </w:style>
  <w:style w:type="paragraph" w:styleId="BalloonText">
    <w:name w:val="Balloon Text"/>
    <w:basedOn w:val="Normal"/>
    <w:link w:val="BalloonTextChar"/>
    <w:uiPriority w:val="99"/>
    <w:semiHidden/>
    <w:unhideWhenUsed/>
    <w:rsid w:val="007401DC"/>
    <w:rPr>
      <w:rFonts w:ascii="Tahoma" w:hAnsi="Tahoma" w:cs="Tahoma"/>
      <w:sz w:val="16"/>
      <w:szCs w:val="16"/>
    </w:rPr>
  </w:style>
  <w:style w:type="character" w:customStyle="1" w:styleId="BalloonTextChar">
    <w:name w:val="Balloon Text Char"/>
    <w:link w:val="BalloonText"/>
    <w:uiPriority w:val="99"/>
    <w:semiHidden/>
    <w:rsid w:val="007401DC"/>
    <w:rPr>
      <w:rFonts w:ascii="Tahoma" w:hAnsi="Tahoma" w:cs="Tahoma"/>
      <w:sz w:val="16"/>
      <w:szCs w:val="16"/>
    </w:rPr>
  </w:style>
  <w:style w:type="paragraph" w:customStyle="1" w:styleId="PRN">
    <w:name w:val="PRN"/>
    <w:basedOn w:val="Normal"/>
    <w:link w:val="PRNChar"/>
    <w:rsid w:val="00174284"/>
    <w:pPr>
      <w:pBdr>
        <w:top w:val="single" w:sz="6" w:space="1" w:color="auto" w:shadow="1"/>
        <w:left w:val="single" w:sz="6" w:space="4" w:color="auto" w:shadow="1"/>
        <w:bottom w:val="single" w:sz="6" w:space="1" w:color="auto" w:shadow="1"/>
        <w:right w:val="single" w:sz="6" w:space="4" w:color="auto" w:shadow="1"/>
      </w:pBdr>
      <w:shd w:val="pct20" w:color="FFFF00" w:fill="FFFFFF"/>
    </w:pPr>
    <w:rPr>
      <w:rFonts w:ascii="Arial" w:hAnsi="Arial"/>
    </w:rPr>
  </w:style>
  <w:style w:type="character" w:customStyle="1" w:styleId="Heading4Char">
    <w:name w:val="Heading 4 Char"/>
    <w:basedOn w:val="DefaultParagraphFont"/>
    <w:link w:val="Heading4"/>
    <w:rsid w:val="00174284"/>
    <w:rPr>
      <w:rFonts w:ascii="Arial" w:hAnsi="Arial"/>
    </w:rPr>
  </w:style>
  <w:style w:type="character" w:customStyle="1" w:styleId="PRNChar">
    <w:name w:val="PRN Char"/>
    <w:basedOn w:val="Heading4Char"/>
    <w:link w:val="PRN"/>
    <w:rsid w:val="00174284"/>
    <w:rPr>
      <w:rFonts w:ascii="Arial" w:hAnsi="Arial"/>
      <w:shd w:val="pct20" w:color="FFFF00" w:fill="FFFFFF"/>
    </w:rPr>
  </w:style>
  <w:style w:type="character" w:customStyle="1" w:styleId="Heading5Char">
    <w:name w:val="Heading 5 Char"/>
    <w:basedOn w:val="DefaultParagraphFont"/>
    <w:link w:val="Heading5"/>
    <w:rsid w:val="0010447B"/>
    <w:rPr>
      <w:rFonts w:ascii="Arial" w:hAnsi="Arial"/>
    </w:rPr>
  </w:style>
  <w:style w:type="character" w:customStyle="1" w:styleId="Heading6Char">
    <w:name w:val="Heading 6 Char"/>
    <w:basedOn w:val="DefaultParagraphFont"/>
    <w:link w:val="Heading6"/>
    <w:rsid w:val="0010447B"/>
    <w:rPr>
      <w:rFonts w:ascii="Arial" w:hAnsi="Arial"/>
    </w:rPr>
  </w:style>
  <w:style w:type="character" w:customStyle="1" w:styleId="PR2Char">
    <w:name w:val="PR2 Char"/>
    <w:link w:val="PR2"/>
    <w:rsid w:val="004E2B65"/>
    <w:rPr>
      <w:rFonts w:ascii="Calibri" w:hAnsi="Calibri" w:cs="Calibri"/>
      <w:sz w:val="22"/>
    </w:rPr>
  </w:style>
  <w:style w:type="paragraph" w:customStyle="1" w:styleId="PR2">
    <w:name w:val="PR2"/>
    <w:basedOn w:val="Normal"/>
    <w:link w:val="PR2Char"/>
    <w:qFormat/>
    <w:rsid w:val="004E2B65"/>
    <w:pPr>
      <w:numPr>
        <w:ilvl w:val="5"/>
        <w:numId w:val="5"/>
      </w:numPr>
      <w:suppressAutoHyphens/>
      <w:jc w:val="both"/>
      <w:outlineLvl w:val="3"/>
    </w:pPr>
    <w:rPr>
      <w:rFonts w:cs="Calibri"/>
    </w:rPr>
  </w:style>
  <w:style w:type="paragraph" w:customStyle="1" w:styleId="PR2Before6pt">
    <w:name w:val="PR2 + Before: 6 pt"/>
    <w:basedOn w:val="PR2"/>
    <w:link w:val="PR2Before6ptChar"/>
    <w:autoRedefine/>
    <w:qFormat/>
    <w:rsid w:val="004E2B65"/>
    <w:pPr>
      <w:spacing w:before="120"/>
    </w:pPr>
  </w:style>
  <w:style w:type="character" w:customStyle="1" w:styleId="PR2Before6ptChar">
    <w:name w:val="PR2 + Before: 6 pt Char"/>
    <w:basedOn w:val="PR2Char"/>
    <w:link w:val="PR2Before6pt"/>
    <w:rsid w:val="004E2B65"/>
    <w:rPr>
      <w:rFonts w:ascii="Calibri" w:hAnsi="Calibri" w:cs="Calibri"/>
      <w:sz w:val="22"/>
    </w:rPr>
  </w:style>
  <w:style w:type="paragraph" w:customStyle="1" w:styleId="PRT">
    <w:name w:val="PRT"/>
    <w:basedOn w:val="Normal"/>
    <w:next w:val="ART"/>
    <w:qFormat/>
    <w:rsid w:val="004E2B65"/>
    <w:pPr>
      <w:keepNext/>
      <w:numPr>
        <w:numId w:val="5"/>
      </w:numPr>
      <w:suppressAutoHyphens/>
      <w:spacing w:before="480"/>
      <w:jc w:val="both"/>
      <w:outlineLvl w:val="0"/>
    </w:pPr>
    <w:rPr>
      <w:rFonts w:cs="Calibri"/>
    </w:rPr>
  </w:style>
  <w:style w:type="paragraph" w:customStyle="1" w:styleId="ART">
    <w:name w:val="ART"/>
    <w:basedOn w:val="Normal"/>
    <w:next w:val="PR1"/>
    <w:qFormat/>
    <w:rsid w:val="004E2B65"/>
    <w:pPr>
      <w:keepNext/>
      <w:numPr>
        <w:ilvl w:val="3"/>
        <w:numId w:val="5"/>
      </w:numPr>
      <w:suppressAutoHyphens/>
      <w:spacing w:before="360"/>
      <w:jc w:val="both"/>
      <w:outlineLvl w:val="1"/>
    </w:pPr>
    <w:rPr>
      <w:rFonts w:cs="Calibri"/>
    </w:rPr>
  </w:style>
  <w:style w:type="paragraph" w:customStyle="1" w:styleId="PR1">
    <w:name w:val="PR1"/>
    <w:basedOn w:val="Normal"/>
    <w:link w:val="PR1Char"/>
    <w:qFormat/>
    <w:rsid w:val="004E2B65"/>
    <w:pPr>
      <w:numPr>
        <w:ilvl w:val="4"/>
        <w:numId w:val="5"/>
      </w:numPr>
      <w:suppressAutoHyphens/>
      <w:spacing w:before="240"/>
      <w:jc w:val="both"/>
      <w:outlineLvl w:val="2"/>
    </w:pPr>
    <w:rPr>
      <w:rFonts w:cs="Calibri"/>
    </w:rPr>
  </w:style>
  <w:style w:type="paragraph" w:customStyle="1" w:styleId="PR3">
    <w:name w:val="PR3"/>
    <w:basedOn w:val="Normal"/>
    <w:qFormat/>
    <w:rsid w:val="004E2B65"/>
    <w:pPr>
      <w:numPr>
        <w:ilvl w:val="6"/>
        <w:numId w:val="5"/>
      </w:numPr>
      <w:suppressAutoHyphens/>
      <w:jc w:val="both"/>
      <w:outlineLvl w:val="4"/>
    </w:pPr>
    <w:rPr>
      <w:rFonts w:cs="Calibri"/>
    </w:rPr>
  </w:style>
  <w:style w:type="paragraph" w:customStyle="1" w:styleId="PR4">
    <w:name w:val="PR4"/>
    <w:basedOn w:val="Normal"/>
    <w:qFormat/>
    <w:rsid w:val="004E2B65"/>
    <w:pPr>
      <w:numPr>
        <w:ilvl w:val="7"/>
        <w:numId w:val="5"/>
      </w:numPr>
      <w:suppressAutoHyphens/>
      <w:jc w:val="both"/>
      <w:outlineLvl w:val="5"/>
    </w:pPr>
    <w:rPr>
      <w:rFonts w:cs="Calibri"/>
    </w:rPr>
  </w:style>
  <w:style w:type="paragraph" w:customStyle="1" w:styleId="PR5">
    <w:name w:val="PR5"/>
    <w:basedOn w:val="Normal"/>
    <w:qFormat/>
    <w:rsid w:val="004E2B65"/>
    <w:pPr>
      <w:numPr>
        <w:ilvl w:val="8"/>
        <w:numId w:val="5"/>
      </w:numPr>
      <w:suppressAutoHyphens/>
      <w:jc w:val="both"/>
      <w:outlineLvl w:val="6"/>
    </w:pPr>
    <w:rPr>
      <w:rFonts w:cs="Calibri"/>
    </w:rPr>
  </w:style>
  <w:style w:type="character" w:customStyle="1" w:styleId="PR1Char">
    <w:name w:val="PR1 Char"/>
    <w:link w:val="PR1"/>
    <w:rsid w:val="004E2B65"/>
    <w:rPr>
      <w:rFonts w:ascii="Calibri" w:hAnsi="Calibri" w:cs="Calibri"/>
      <w:sz w:val="22"/>
    </w:rPr>
  </w:style>
  <w:style w:type="paragraph" w:customStyle="1" w:styleId="CMT">
    <w:name w:val="CMT"/>
    <w:basedOn w:val="Normal"/>
    <w:link w:val="CMTChar"/>
    <w:rsid w:val="005B0C7C"/>
    <w:pPr>
      <w:suppressAutoHyphens/>
      <w:spacing w:before="120" w:after="120"/>
      <w:jc w:val="both"/>
    </w:pPr>
    <w:rPr>
      <w:rFonts w:cs="Calibri"/>
      <w:vanish/>
      <w:color w:val="0000FF"/>
    </w:rPr>
  </w:style>
  <w:style w:type="character" w:customStyle="1" w:styleId="CMTChar">
    <w:name w:val="CMT Char"/>
    <w:link w:val="CMT"/>
    <w:rsid w:val="005B0C7C"/>
    <w:rPr>
      <w:rFonts w:ascii="Calibri" w:hAnsi="Calibri" w:cs="Calibri"/>
      <w:vanish/>
      <w:color w:val="0000FF"/>
      <w:sz w:val="22"/>
    </w:rPr>
  </w:style>
  <w:style w:type="character" w:styleId="CommentReference">
    <w:name w:val="annotation reference"/>
    <w:basedOn w:val="DefaultParagraphFont"/>
    <w:uiPriority w:val="99"/>
    <w:semiHidden/>
    <w:unhideWhenUsed/>
    <w:rsid w:val="00110826"/>
    <w:rPr>
      <w:sz w:val="16"/>
      <w:szCs w:val="16"/>
    </w:rPr>
  </w:style>
  <w:style w:type="paragraph" w:styleId="CommentText">
    <w:name w:val="annotation text"/>
    <w:basedOn w:val="Normal"/>
    <w:link w:val="CommentTextChar"/>
    <w:uiPriority w:val="99"/>
    <w:semiHidden/>
    <w:unhideWhenUsed/>
    <w:rsid w:val="00110826"/>
    <w:rPr>
      <w:sz w:val="20"/>
    </w:rPr>
  </w:style>
  <w:style w:type="character" w:customStyle="1" w:styleId="CommentTextChar">
    <w:name w:val="Comment Text Char"/>
    <w:basedOn w:val="DefaultParagraphFont"/>
    <w:link w:val="CommentText"/>
    <w:uiPriority w:val="99"/>
    <w:semiHidden/>
    <w:rsid w:val="00110826"/>
    <w:rPr>
      <w:rFonts w:ascii="Calibri" w:hAnsi="Calibri"/>
    </w:rPr>
  </w:style>
  <w:style w:type="paragraph" w:styleId="CommentSubject">
    <w:name w:val="annotation subject"/>
    <w:basedOn w:val="CommentText"/>
    <w:next w:val="CommentText"/>
    <w:link w:val="CommentSubjectChar"/>
    <w:uiPriority w:val="99"/>
    <w:semiHidden/>
    <w:unhideWhenUsed/>
    <w:rsid w:val="00110826"/>
    <w:rPr>
      <w:b/>
      <w:bCs/>
    </w:rPr>
  </w:style>
  <w:style w:type="character" w:customStyle="1" w:styleId="CommentSubjectChar">
    <w:name w:val="Comment Subject Char"/>
    <w:basedOn w:val="CommentTextChar"/>
    <w:link w:val="CommentSubject"/>
    <w:uiPriority w:val="99"/>
    <w:semiHidden/>
    <w:rsid w:val="00110826"/>
    <w:rPr>
      <w:rFonts w:ascii="Calibri" w:hAnsi="Calibri"/>
      <w:b/>
      <w:bCs/>
    </w:rPr>
  </w:style>
  <w:style w:type="paragraph" w:styleId="Revision">
    <w:name w:val="Revision"/>
    <w:hidden/>
    <w:uiPriority w:val="99"/>
    <w:semiHidden/>
    <w:rsid w:val="00110826"/>
    <w:rPr>
      <w:rFonts w:ascii="Calibri" w:hAnsi="Calibri"/>
      <w:sz w:val="22"/>
    </w:rPr>
  </w:style>
  <w:style w:type="paragraph" w:styleId="ListParagraph">
    <w:name w:val="List Paragraph"/>
    <w:basedOn w:val="Normal"/>
    <w:uiPriority w:val="34"/>
    <w:qFormat/>
    <w:rsid w:val="00E73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782686">
      <w:bodyDiv w:val="1"/>
      <w:marLeft w:val="0"/>
      <w:marRight w:val="0"/>
      <w:marTop w:val="0"/>
      <w:marBottom w:val="0"/>
      <w:divBdr>
        <w:top w:val="none" w:sz="0" w:space="0" w:color="auto"/>
        <w:left w:val="none" w:sz="0" w:space="0" w:color="auto"/>
        <w:bottom w:val="none" w:sz="0" w:space="0" w:color="auto"/>
        <w:right w:val="none" w:sz="0" w:space="0" w:color="auto"/>
      </w:divBdr>
    </w:div>
    <w:div w:id="1986158435">
      <w:bodyDiv w:val="1"/>
      <w:marLeft w:val="0"/>
      <w:marRight w:val="0"/>
      <w:marTop w:val="0"/>
      <w:marBottom w:val="0"/>
      <w:divBdr>
        <w:top w:val="none" w:sz="0" w:space="0" w:color="auto"/>
        <w:left w:val="none" w:sz="0" w:space="0" w:color="auto"/>
        <w:bottom w:val="none" w:sz="0" w:space="0" w:color="auto"/>
        <w:right w:val="none" w:sz="0" w:space="0" w:color="auto"/>
      </w:divBdr>
    </w:div>
    <w:div w:id="19925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501323-3828-41fa-8c5c-ca63d1d396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ED9BD46959BA48A261B48ADD35FDA4" ma:contentTypeVersion="16" ma:contentTypeDescription="Create a new document." ma:contentTypeScope="" ma:versionID="05a1c3742622f52630f77fbe8753616e">
  <xsd:schema xmlns:xsd="http://www.w3.org/2001/XMLSchema" xmlns:xs="http://www.w3.org/2001/XMLSchema" xmlns:p="http://schemas.microsoft.com/office/2006/metadata/properties" xmlns:ns3="35501323-3828-41fa-8c5c-ca63d1d396ea" xmlns:ns4="5dbffd57-05fe-4b88-b84d-999f11f6e73a" targetNamespace="http://schemas.microsoft.com/office/2006/metadata/properties" ma:root="true" ma:fieldsID="d94f32f2db3b5b2af8ac82d78a90d538" ns3:_="" ns4:_="">
    <xsd:import namespace="35501323-3828-41fa-8c5c-ca63d1d396ea"/>
    <xsd:import namespace="5dbffd57-05fe-4b88-b84d-999f11f6e7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01323-3828-41fa-8c5c-ca63d1d39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bffd57-05fe-4b88-b84d-999f11f6e7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EC6C0-81AB-41A7-A77C-DC23AB315DBC}">
  <ds:schemaRefs>
    <ds:schemaRef ds:uri="http://schemas.microsoft.com/office/infopath/2007/PartnerControls"/>
    <ds:schemaRef ds:uri="http://schemas.microsoft.com/office/2006/documentManagement/types"/>
    <ds:schemaRef ds:uri="http://purl.org/dc/elements/1.1/"/>
    <ds:schemaRef ds:uri="35501323-3828-41fa-8c5c-ca63d1d396ea"/>
    <ds:schemaRef ds:uri="http://purl.org/dc/terms/"/>
    <ds:schemaRef ds:uri="http://schemas.microsoft.com/office/2006/metadata/properties"/>
    <ds:schemaRef ds:uri="http://www.w3.org/XML/1998/namespace"/>
    <ds:schemaRef ds:uri="http://schemas.openxmlformats.org/package/2006/metadata/core-properties"/>
    <ds:schemaRef ds:uri="5dbffd57-05fe-4b88-b84d-999f11f6e73a"/>
    <ds:schemaRef ds:uri="http://purl.org/dc/dcmitype/"/>
  </ds:schemaRefs>
</ds:datastoreItem>
</file>

<file path=customXml/itemProps2.xml><?xml version="1.0" encoding="utf-8"?>
<ds:datastoreItem xmlns:ds="http://schemas.openxmlformats.org/officeDocument/2006/customXml" ds:itemID="{EBC4A907-A9AD-4597-B0C0-9BDAD1124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01323-3828-41fa-8c5c-ca63d1d396ea"/>
    <ds:schemaRef ds:uri="5dbffd57-05fe-4b88-b84d-999f11f6e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3E0268-F6CF-4A30-8366-5E43C8EA9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5145</Words>
  <Characters>28501</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33579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3</cp:revision>
  <cp:lastPrinted>2013-01-22T20:02:00Z</cp:lastPrinted>
  <dcterms:created xsi:type="dcterms:W3CDTF">2024-12-01T00:38:00Z</dcterms:created>
  <dcterms:modified xsi:type="dcterms:W3CDTF">2025-01-22T23:49:00Z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0x0101009CED9BD46959BA48A261B48ADD35FDA4</vt:lpwstr>
  </property>
</Properties>
</file>